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D87" w:rsidRDefault="007D6650" w:rsidP="004E18DF">
      <w:r>
        <w:rPr>
          <w:noProof/>
        </w:rPr>
        <w:pict>
          <v:shapetype id="_x0000_t116" coordsize="21600,21600" o:spt="116" path="m3475,qx,10800,3475,21600l18125,21600qx21600,10800,18125,xe">
            <v:stroke joinstyle="miter"/>
            <v:path gradientshapeok="t" o:connecttype="rect" textboxrect="1018,3163,20582,18437"/>
          </v:shapetype>
          <v:shape id="フローチャート : 端子 1" o:spid="_x0000_s1026" type="#_x0000_t116" style="position:absolute;left:0;text-align:left;margin-left:0;margin-top:-14.95pt;width:505.55pt;height:77.75pt;z-index:251656192;visibility:visible;mso-position-horizontal:center;mso-position-horizontal-relative:margin;v-text-anchor:middle" fillcolor="black" strokeweight="1pt">
            <v:textbox inset="0,0,0,0">
              <w:txbxContent>
                <w:p w:rsidR="0008273A" w:rsidRPr="007C2066" w:rsidRDefault="00F31DE1" w:rsidP="0008273A">
                  <w:pPr>
                    <w:spacing w:line="0" w:lineRule="atLeast"/>
                    <w:jc w:val="center"/>
                    <w:rPr>
                      <w:rFonts w:ascii="ＭＳ ゴシック" w:eastAsia="ＭＳ ゴシック" w:hAnsi="ＭＳ ゴシック"/>
                      <w:b/>
                      <w:sz w:val="36"/>
                      <w:szCs w:val="36"/>
                    </w:rPr>
                  </w:pPr>
                  <w:r w:rsidRPr="007C2066">
                    <w:rPr>
                      <w:rFonts w:ascii="ＭＳ ゴシック" w:eastAsia="ＭＳ ゴシック" w:hAnsi="ＭＳ ゴシック" w:hint="eastAsia"/>
                      <w:b/>
                      <w:sz w:val="36"/>
                      <w:szCs w:val="36"/>
                    </w:rPr>
                    <w:t xml:space="preserve">時悠館市民講座　</w:t>
                  </w:r>
                  <w:r w:rsidR="00227D87" w:rsidRPr="007C2066">
                    <w:rPr>
                      <w:rFonts w:ascii="ＭＳ ゴシック" w:eastAsia="ＭＳ ゴシック" w:hAnsi="ＭＳ ゴシック" w:hint="eastAsia"/>
                      <w:b/>
                      <w:sz w:val="36"/>
                      <w:szCs w:val="36"/>
                    </w:rPr>
                    <w:t>特別企画</w:t>
                  </w:r>
                  <w:r w:rsidR="00655D76" w:rsidRPr="007C2066">
                    <w:rPr>
                      <w:rFonts w:ascii="ＭＳ ゴシック" w:eastAsia="ＭＳ ゴシック" w:hAnsi="ＭＳ ゴシック" w:hint="eastAsia"/>
                      <w:b/>
                      <w:sz w:val="36"/>
                      <w:szCs w:val="36"/>
                    </w:rPr>
                    <w:t>（案）</w:t>
                  </w:r>
                </w:p>
                <w:p w:rsidR="00227D87" w:rsidRPr="007C2066" w:rsidRDefault="00227D87" w:rsidP="0008273A">
                  <w:pPr>
                    <w:spacing w:line="0" w:lineRule="atLeast"/>
                    <w:jc w:val="center"/>
                    <w:rPr>
                      <w:rFonts w:ascii="ＭＳ Ｐゴシック" w:eastAsia="ＭＳ Ｐゴシック" w:hAnsi="ＭＳ Ｐゴシック"/>
                      <w:b/>
                      <w:sz w:val="48"/>
                      <w:szCs w:val="48"/>
                    </w:rPr>
                  </w:pPr>
                  <w:r w:rsidRPr="007C2066">
                    <w:rPr>
                      <w:rFonts w:ascii="ＭＳ Ｐゴシック" w:eastAsia="ＭＳ Ｐゴシック" w:hAnsi="ＭＳ Ｐゴシック" w:hint="eastAsia"/>
                      <w:b/>
                      <w:sz w:val="48"/>
                      <w:szCs w:val="48"/>
                    </w:rPr>
                    <w:t>『</w:t>
                  </w:r>
                  <w:r w:rsidR="00956A99" w:rsidRPr="007C2066">
                    <w:rPr>
                      <w:rFonts w:ascii="ＭＳ Ｐゴシック" w:eastAsia="ＭＳ Ｐゴシック" w:hAnsi="ＭＳ Ｐゴシック" w:hint="eastAsia"/>
                      <w:b/>
                      <w:sz w:val="48"/>
                      <w:szCs w:val="48"/>
                    </w:rPr>
                    <w:t>帝釈峡の魅力を引き出す</w:t>
                  </w:r>
                  <w:r w:rsidRPr="007C2066">
                    <w:rPr>
                      <w:rFonts w:ascii="ＭＳ Ｐゴシック" w:eastAsia="ＭＳ Ｐゴシック" w:hAnsi="ＭＳ Ｐゴシック" w:hint="eastAsia"/>
                      <w:b/>
                      <w:sz w:val="48"/>
                      <w:szCs w:val="48"/>
                    </w:rPr>
                    <w:t>研究</w:t>
                  </w:r>
                  <w:r w:rsidR="00956A99" w:rsidRPr="007C2066">
                    <w:rPr>
                      <w:rFonts w:ascii="ＭＳ Ｐゴシック" w:eastAsia="ＭＳ Ｐゴシック" w:hAnsi="ＭＳ Ｐゴシック" w:hint="eastAsia"/>
                      <w:b/>
                      <w:sz w:val="48"/>
                      <w:szCs w:val="48"/>
                    </w:rPr>
                    <w:t>』報告会</w:t>
                  </w:r>
                </w:p>
              </w:txbxContent>
            </v:textbox>
            <w10:wrap anchorx="margin"/>
          </v:shape>
        </w:pict>
      </w:r>
    </w:p>
    <w:p w:rsidR="00227D87" w:rsidRDefault="00227D87" w:rsidP="004E18DF"/>
    <w:p w:rsidR="00227D87" w:rsidRDefault="00227D87" w:rsidP="004E18DF"/>
    <w:p w:rsidR="00BB7F2D" w:rsidRDefault="00BB7F2D" w:rsidP="004E18DF"/>
    <w:p w:rsidR="00956A99" w:rsidRPr="00CC5F99" w:rsidRDefault="00227D87" w:rsidP="00F31DE1">
      <w:pPr>
        <w:spacing w:line="0" w:lineRule="atLeast"/>
        <w:rPr>
          <w:rFonts w:ascii="HG丸ｺﾞｼｯｸM-PRO" w:eastAsia="HG丸ｺﾞｼｯｸM-PRO" w:hAnsi="HG丸ｺﾞｼｯｸM-PRO"/>
          <w:sz w:val="28"/>
          <w:szCs w:val="28"/>
        </w:rPr>
      </w:pPr>
      <w:r w:rsidRPr="00CC5F99">
        <w:rPr>
          <w:rFonts w:ascii="HG丸ｺﾞｼｯｸM-PRO" w:eastAsia="HG丸ｺﾞｼｯｸM-PRO" w:hAnsi="HG丸ｺﾞｼｯｸM-PRO" w:hint="eastAsia"/>
          <w:sz w:val="28"/>
          <w:szCs w:val="28"/>
        </w:rPr>
        <w:t xml:space="preserve">　</w:t>
      </w:r>
      <w:r w:rsidR="00111D57" w:rsidRPr="00CC5F99">
        <w:rPr>
          <w:rFonts w:ascii="HG丸ｺﾞｼｯｸM-PRO" w:eastAsia="HG丸ｺﾞｼｯｸM-PRO" w:hAnsi="HG丸ｺﾞｼｯｸM-PRO" w:hint="eastAsia"/>
          <w:sz w:val="28"/>
          <w:szCs w:val="28"/>
        </w:rPr>
        <w:t>当館と時悠館友の会は、</w:t>
      </w:r>
      <w:r w:rsidRPr="00CC5F99">
        <w:rPr>
          <w:rFonts w:ascii="HG丸ｺﾞｼｯｸM-PRO" w:eastAsia="HG丸ｺﾞｼｯｸM-PRO" w:hAnsi="HG丸ｺﾞｼｯｸM-PRO" w:hint="eastAsia"/>
          <w:sz w:val="28"/>
          <w:szCs w:val="28"/>
        </w:rPr>
        <w:t>令和</w:t>
      </w:r>
      <w:r w:rsidRPr="00CC5F99">
        <w:rPr>
          <w:rFonts w:ascii="HG丸ｺﾞｼｯｸM-PRO" w:eastAsia="HG丸ｺﾞｼｯｸM-PRO" w:hAnsi="HG丸ｺﾞｼｯｸM-PRO"/>
          <w:sz w:val="28"/>
          <w:szCs w:val="28"/>
        </w:rPr>
        <w:t>5</w:t>
      </w:r>
      <w:r w:rsidRPr="00CC5F99">
        <w:rPr>
          <w:rFonts w:ascii="HG丸ｺﾞｼｯｸM-PRO" w:eastAsia="HG丸ｺﾞｼｯｸM-PRO" w:hAnsi="HG丸ｺﾞｼｯｸM-PRO" w:hint="eastAsia"/>
          <w:sz w:val="28"/>
          <w:szCs w:val="28"/>
        </w:rPr>
        <w:t>年度</w:t>
      </w:r>
      <w:r w:rsidR="00111D57" w:rsidRPr="00CC5F99">
        <w:rPr>
          <w:rFonts w:ascii="HG丸ｺﾞｼｯｸM-PRO" w:eastAsia="HG丸ｺﾞｼｯｸM-PRO" w:hAnsi="HG丸ｺﾞｼｯｸM-PRO" w:hint="eastAsia"/>
          <w:sz w:val="28"/>
          <w:szCs w:val="28"/>
        </w:rPr>
        <w:t>から</w:t>
      </w:r>
      <w:r w:rsidR="00655D76" w:rsidRPr="00CC5F99">
        <w:rPr>
          <w:rFonts w:ascii="HG丸ｺﾞｼｯｸM-PRO" w:eastAsia="HG丸ｺﾞｼｯｸM-PRO" w:hAnsi="HG丸ｺﾞｼｯｸM-PRO" w:hint="eastAsia"/>
          <w:sz w:val="28"/>
          <w:szCs w:val="28"/>
        </w:rPr>
        <w:t>「全国に誇れる</w:t>
      </w:r>
      <w:r w:rsidRPr="00CC5F99">
        <w:rPr>
          <w:rFonts w:ascii="HG丸ｺﾞｼｯｸM-PRO" w:eastAsia="HG丸ｺﾞｼｯｸM-PRO" w:hAnsi="HG丸ｺﾞｼｯｸM-PRO" w:hint="eastAsia"/>
          <w:sz w:val="28"/>
          <w:szCs w:val="28"/>
        </w:rPr>
        <w:t>市民の博物館</w:t>
      </w:r>
      <w:r w:rsidR="00655D76" w:rsidRPr="00CC5F99">
        <w:rPr>
          <w:rFonts w:ascii="HG丸ｺﾞｼｯｸM-PRO" w:eastAsia="HG丸ｺﾞｼｯｸM-PRO" w:hAnsi="HG丸ｺﾞｼｯｸM-PRO" w:hint="eastAsia"/>
          <w:sz w:val="28"/>
          <w:szCs w:val="28"/>
        </w:rPr>
        <w:t>」</w:t>
      </w:r>
      <w:r w:rsidRPr="00CC5F99">
        <w:rPr>
          <w:rFonts w:ascii="HG丸ｺﾞｼｯｸM-PRO" w:eastAsia="HG丸ｺﾞｼｯｸM-PRO" w:hAnsi="HG丸ｺﾞｼｯｸM-PRO" w:hint="eastAsia"/>
          <w:sz w:val="28"/>
          <w:szCs w:val="28"/>
        </w:rPr>
        <w:t>を目指し、市民講座を立ち上げました。</w:t>
      </w:r>
    </w:p>
    <w:p w:rsidR="00F31DE1" w:rsidRPr="00CC5F99" w:rsidRDefault="00227D87" w:rsidP="00956A99">
      <w:pPr>
        <w:spacing w:line="0" w:lineRule="atLeast"/>
        <w:ind w:firstLineChars="100" w:firstLine="341"/>
        <w:rPr>
          <w:rFonts w:ascii="HG丸ｺﾞｼｯｸM-PRO" w:eastAsia="HG丸ｺﾞｼｯｸM-PRO" w:hAnsi="HG丸ｺﾞｼｯｸM-PRO"/>
          <w:sz w:val="28"/>
          <w:szCs w:val="28"/>
        </w:rPr>
      </w:pPr>
      <w:r w:rsidRPr="00CC5F99">
        <w:rPr>
          <w:rFonts w:ascii="HG丸ｺﾞｼｯｸM-PRO" w:eastAsia="HG丸ｺﾞｼｯｸM-PRO" w:hAnsi="HG丸ｺﾞｼｯｸM-PRO" w:hint="eastAsia"/>
          <w:sz w:val="28"/>
          <w:szCs w:val="28"/>
        </w:rPr>
        <w:t>今回、</w:t>
      </w:r>
      <w:r w:rsidR="00111D57" w:rsidRPr="00CC5F99">
        <w:rPr>
          <w:rFonts w:ascii="HG丸ｺﾞｼｯｸM-PRO" w:eastAsia="HG丸ｺﾞｼｯｸM-PRO" w:hAnsi="HG丸ｺﾞｼｯｸM-PRO" w:hint="eastAsia"/>
          <w:sz w:val="28"/>
          <w:szCs w:val="28"/>
        </w:rPr>
        <w:t>当</w:t>
      </w:r>
      <w:r w:rsidRPr="00CC5F99">
        <w:rPr>
          <w:rFonts w:ascii="HG丸ｺﾞｼｯｸM-PRO" w:eastAsia="HG丸ｺﾞｼｯｸM-PRO" w:hAnsi="HG丸ｺﾞｼｯｸM-PRO" w:hint="eastAsia"/>
          <w:sz w:val="28"/>
          <w:szCs w:val="28"/>
        </w:rPr>
        <w:t>館</w:t>
      </w:r>
      <w:r w:rsidR="00111D57" w:rsidRPr="00CC5F99">
        <w:rPr>
          <w:rFonts w:ascii="HG丸ｺﾞｼｯｸM-PRO" w:eastAsia="HG丸ｺﾞｼｯｸM-PRO" w:hAnsi="HG丸ｺﾞｼｯｸM-PRO" w:hint="eastAsia"/>
          <w:sz w:val="28"/>
          <w:szCs w:val="28"/>
        </w:rPr>
        <w:t>とともに</w:t>
      </w:r>
      <w:r w:rsidR="00F31DE1" w:rsidRPr="00CC5F99">
        <w:rPr>
          <w:rFonts w:ascii="HG丸ｺﾞｼｯｸM-PRO" w:eastAsia="HG丸ｺﾞｼｯｸM-PRO" w:hAnsi="HG丸ｺﾞｼｯｸM-PRO" w:hint="eastAsia"/>
          <w:sz w:val="28"/>
          <w:szCs w:val="28"/>
        </w:rPr>
        <w:t>地域資源に磨きをかける調査研究</w:t>
      </w:r>
      <w:r w:rsidRPr="00CC5F99">
        <w:rPr>
          <w:rFonts w:ascii="HG丸ｺﾞｼｯｸM-PRO" w:eastAsia="HG丸ｺﾞｼｯｸM-PRO" w:hAnsi="HG丸ｺﾞｼｯｸM-PRO" w:hint="eastAsia"/>
          <w:sz w:val="28"/>
          <w:szCs w:val="28"/>
        </w:rPr>
        <w:t>をし</w:t>
      </w:r>
      <w:r w:rsidR="00956A99" w:rsidRPr="00CC5F99">
        <w:rPr>
          <w:rFonts w:ascii="HG丸ｺﾞｼｯｸM-PRO" w:eastAsia="HG丸ｺﾞｼｯｸM-PRO" w:hAnsi="HG丸ｺﾞｼｯｸM-PRO" w:hint="eastAsia"/>
          <w:sz w:val="28"/>
          <w:szCs w:val="28"/>
        </w:rPr>
        <w:t>てくれ</w:t>
      </w:r>
      <w:r w:rsidR="00F31DE1" w:rsidRPr="00CC5F99">
        <w:rPr>
          <w:rFonts w:ascii="HG丸ｺﾞｼｯｸM-PRO" w:eastAsia="HG丸ｺﾞｼｯｸM-PRO" w:hAnsi="HG丸ｺﾞｼｯｸM-PRO" w:hint="eastAsia"/>
          <w:sz w:val="28"/>
          <w:szCs w:val="28"/>
        </w:rPr>
        <w:t>た</w:t>
      </w:r>
      <w:r w:rsidRPr="00CC5F99">
        <w:rPr>
          <w:rFonts w:ascii="HG丸ｺﾞｼｯｸM-PRO" w:eastAsia="HG丸ｺﾞｼｯｸM-PRO" w:hAnsi="HG丸ｺﾞｼｯｸM-PRO" w:hint="eastAsia"/>
          <w:sz w:val="28"/>
          <w:szCs w:val="28"/>
        </w:rPr>
        <w:t>子供たち</w:t>
      </w:r>
      <w:r w:rsidR="00956A99" w:rsidRPr="00CC5F99">
        <w:rPr>
          <w:rFonts w:ascii="HG丸ｺﾞｼｯｸM-PRO" w:eastAsia="HG丸ｺﾞｼｯｸM-PRO" w:hAnsi="HG丸ｺﾞｼｯｸM-PRO" w:hint="eastAsia"/>
          <w:sz w:val="28"/>
          <w:szCs w:val="28"/>
        </w:rPr>
        <w:t>に</w:t>
      </w:r>
      <w:r w:rsidRPr="00CC5F99">
        <w:rPr>
          <w:rFonts w:ascii="HG丸ｺﾞｼｯｸM-PRO" w:eastAsia="HG丸ｺﾞｼｯｸM-PRO" w:hAnsi="HG丸ｺﾞｼｯｸM-PRO" w:hint="eastAsia"/>
          <w:sz w:val="28"/>
          <w:szCs w:val="28"/>
        </w:rPr>
        <w:t>、</w:t>
      </w:r>
      <w:r w:rsidR="00F31DE1" w:rsidRPr="00CC5F99">
        <w:rPr>
          <w:rFonts w:ascii="HG丸ｺﾞｼｯｸM-PRO" w:eastAsia="HG丸ｺﾞｼｯｸM-PRO" w:hAnsi="HG丸ｺﾞｼｯｸM-PRO" w:hint="eastAsia"/>
          <w:sz w:val="28"/>
          <w:szCs w:val="28"/>
        </w:rPr>
        <w:t>帝釈峡の魅力を引き出す発表をして</w:t>
      </w:r>
      <w:r w:rsidR="00956A99" w:rsidRPr="00CC5F99">
        <w:rPr>
          <w:rFonts w:ascii="HG丸ｺﾞｼｯｸM-PRO" w:eastAsia="HG丸ｺﾞｼｯｸM-PRO" w:hAnsi="HG丸ｺﾞｼｯｸM-PRO" w:hint="eastAsia"/>
          <w:sz w:val="28"/>
          <w:szCs w:val="28"/>
        </w:rPr>
        <w:t>もらうこととなりました</w:t>
      </w:r>
      <w:r w:rsidR="00F31DE1" w:rsidRPr="00CC5F99">
        <w:rPr>
          <w:rFonts w:ascii="HG丸ｺﾞｼｯｸM-PRO" w:eastAsia="HG丸ｺﾞｼｯｸM-PRO" w:hAnsi="HG丸ｺﾞｼｯｸM-PRO" w:hint="eastAsia"/>
          <w:sz w:val="28"/>
          <w:szCs w:val="28"/>
        </w:rPr>
        <w:t>。</w:t>
      </w:r>
    </w:p>
    <w:p w:rsidR="00227D87" w:rsidRPr="00CC5F99" w:rsidRDefault="00227D87" w:rsidP="00F31DE1">
      <w:pPr>
        <w:spacing w:line="0" w:lineRule="atLeast"/>
        <w:ind w:firstLineChars="100" w:firstLine="341"/>
        <w:rPr>
          <w:rFonts w:ascii="HG丸ｺﾞｼｯｸM-PRO" w:eastAsia="HG丸ｺﾞｼｯｸM-PRO" w:hAnsi="HG丸ｺﾞｼｯｸM-PRO"/>
          <w:sz w:val="28"/>
          <w:szCs w:val="28"/>
        </w:rPr>
      </w:pPr>
      <w:r w:rsidRPr="00CC5F99">
        <w:rPr>
          <w:rFonts w:ascii="HG丸ｺﾞｼｯｸM-PRO" w:eastAsia="HG丸ｺﾞｼｯｸM-PRO" w:hAnsi="HG丸ｺﾞｼｯｸM-PRO" w:hint="eastAsia"/>
          <w:sz w:val="28"/>
          <w:szCs w:val="28"/>
        </w:rPr>
        <w:t>どうぞ</w:t>
      </w:r>
      <w:r w:rsidR="00655D76" w:rsidRPr="00CC5F99">
        <w:rPr>
          <w:rFonts w:ascii="HG丸ｺﾞｼｯｸM-PRO" w:eastAsia="HG丸ｺﾞｼｯｸM-PRO" w:hAnsi="HG丸ｺﾞｼｯｸM-PRO" w:hint="eastAsia"/>
          <w:sz w:val="28"/>
          <w:szCs w:val="28"/>
        </w:rPr>
        <w:t>ご聴講いただき、子供たちと一緒に帝釈の魅力を引き出す意見交流にご参加ください</w:t>
      </w:r>
      <w:r w:rsidRPr="00CC5F99">
        <w:rPr>
          <w:rFonts w:ascii="HG丸ｺﾞｼｯｸM-PRO" w:eastAsia="HG丸ｺﾞｼｯｸM-PRO" w:hAnsi="HG丸ｺﾞｼｯｸM-PRO" w:hint="eastAsia"/>
          <w:sz w:val="28"/>
          <w:szCs w:val="28"/>
        </w:rPr>
        <w:t>。</w:t>
      </w:r>
    </w:p>
    <w:p w:rsidR="00990B85" w:rsidRPr="00CC5F99" w:rsidRDefault="007D6650" w:rsidP="00F31DE1">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pict>
          <v:roundrect id="_x0000_s1034" style="position:absolute;left:0;text-align:left;margin-left:-2.1pt;margin-top:17.9pt;width:483.2pt;height:323.2pt;z-index:251661312" arcsize="8738f" filled="f">
            <v:textbox inset="5.85pt,.7pt,5.85pt,.7pt"/>
          </v:roundrect>
        </w:pict>
      </w:r>
      <w:r w:rsidR="00227D87" w:rsidRPr="00CC5F99">
        <w:rPr>
          <w:rFonts w:ascii="HG丸ｺﾞｼｯｸM-PRO" w:eastAsia="HG丸ｺﾞｼｯｸM-PRO" w:hAnsi="HG丸ｺﾞｼｯｸM-PRO" w:hint="eastAsia"/>
          <w:sz w:val="28"/>
          <w:szCs w:val="28"/>
        </w:rPr>
        <w:t xml:space="preserve">　</w:t>
      </w:r>
    </w:p>
    <w:p w:rsidR="00990B85" w:rsidRPr="00BB7F2D" w:rsidRDefault="00990B85" w:rsidP="00F31DE1">
      <w:pPr>
        <w:spacing w:line="0" w:lineRule="atLeast"/>
        <w:rPr>
          <w:rFonts w:ascii="HG丸ｺﾞｼｯｸM-PRO" w:eastAsia="HG丸ｺﾞｼｯｸM-PRO" w:hAnsi="HG丸ｺﾞｼｯｸM-PRO"/>
          <w:sz w:val="28"/>
          <w:szCs w:val="28"/>
        </w:rPr>
      </w:pPr>
    </w:p>
    <w:p w:rsidR="00227D87" w:rsidRPr="00BB7F2D" w:rsidRDefault="00227D87" w:rsidP="00990B85">
      <w:pPr>
        <w:spacing w:line="0" w:lineRule="atLeast"/>
        <w:ind w:firstLineChars="100" w:firstLine="341"/>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○日　時：令和</w:t>
      </w:r>
      <w:r w:rsidRPr="00BB7F2D">
        <w:rPr>
          <w:rFonts w:ascii="HG丸ｺﾞｼｯｸM-PRO" w:eastAsia="HG丸ｺﾞｼｯｸM-PRO" w:hAnsi="HG丸ｺﾞｼｯｸM-PRO"/>
          <w:sz w:val="28"/>
          <w:szCs w:val="28"/>
        </w:rPr>
        <w:t>6</w:t>
      </w:r>
      <w:r w:rsidRPr="00BB7F2D">
        <w:rPr>
          <w:rFonts w:ascii="HG丸ｺﾞｼｯｸM-PRO" w:eastAsia="HG丸ｺﾞｼｯｸM-PRO" w:hAnsi="HG丸ｺﾞｼｯｸM-PRO" w:hint="eastAsia"/>
          <w:sz w:val="28"/>
          <w:szCs w:val="28"/>
        </w:rPr>
        <w:t>年</w:t>
      </w:r>
      <w:r w:rsidRPr="00BB7F2D">
        <w:rPr>
          <w:rFonts w:ascii="HG丸ｺﾞｼｯｸM-PRO" w:eastAsia="HG丸ｺﾞｼｯｸM-PRO" w:hAnsi="HG丸ｺﾞｼｯｸM-PRO"/>
          <w:sz w:val="28"/>
          <w:szCs w:val="28"/>
        </w:rPr>
        <w:t>3</w:t>
      </w:r>
      <w:r w:rsidRPr="00BB7F2D">
        <w:rPr>
          <w:rFonts w:ascii="HG丸ｺﾞｼｯｸM-PRO" w:eastAsia="HG丸ｺﾞｼｯｸM-PRO" w:hAnsi="HG丸ｺﾞｼｯｸM-PRO" w:hint="eastAsia"/>
          <w:sz w:val="28"/>
          <w:szCs w:val="28"/>
        </w:rPr>
        <w:t>月</w:t>
      </w:r>
      <w:r w:rsidRPr="00BB7F2D">
        <w:rPr>
          <w:rFonts w:ascii="HG丸ｺﾞｼｯｸM-PRO" w:eastAsia="HG丸ｺﾞｼｯｸM-PRO" w:hAnsi="HG丸ｺﾞｼｯｸM-PRO"/>
          <w:sz w:val="28"/>
          <w:szCs w:val="28"/>
        </w:rPr>
        <w:t>9</w:t>
      </w:r>
      <w:r w:rsidRPr="00BB7F2D">
        <w:rPr>
          <w:rFonts w:ascii="HG丸ｺﾞｼｯｸM-PRO" w:eastAsia="HG丸ｺﾞｼｯｸM-PRO" w:hAnsi="HG丸ｺﾞｼｯｸM-PRO" w:hint="eastAsia"/>
          <w:sz w:val="28"/>
          <w:szCs w:val="28"/>
        </w:rPr>
        <w:t>日</w:t>
      </w:r>
      <w:r w:rsidR="00CC5F99">
        <w:rPr>
          <w:rFonts w:ascii="HG丸ｺﾞｼｯｸM-PRO" w:eastAsia="HG丸ｺﾞｼｯｸM-PRO" w:hAnsi="HG丸ｺﾞｼｯｸM-PRO" w:hint="eastAsia"/>
          <w:sz w:val="28"/>
          <w:szCs w:val="28"/>
        </w:rPr>
        <w:t>(</w:t>
      </w:r>
      <w:r w:rsidRPr="00BB7F2D">
        <w:rPr>
          <w:rFonts w:ascii="HG丸ｺﾞｼｯｸM-PRO" w:eastAsia="HG丸ｺﾞｼｯｸM-PRO" w:hAnsi="HG丸ｺﾞｼｯｸM-PRO" w:hint="eastAsia"/>
          <w:sz w:val="28"/>
          <w:szCs w:val="28"/>
        </w:rPr>
        <w:t>土</w:t>
      </w:r>
      <w:r w:rsidR="00CC5F99">
        <w:rPr>
          <w:rFonts w:ascii="ＭＳ 明朝" w:eastAsia="ＭＳ 明朝" w:hAnsi="ＭＳ 明朝" w:cs="ＭＳ 明朝" w:hint="eastAsia"/>
          <w:sz w:val="28"/>
          <w:szCs w:val="28"/>
        </w:rPr>
        <w:t>)</w:t>
      </w:r>
      <w:r w:rsidRPr="00BB7F2D">
        <w:rPr>
          <w:rFonts w:ascii="HG丸ｺﾞｼｯｸM-PRO" w:eastAsia="HG丸ｺﾞｼｯｸM-PRO" w:hAnsi="HG丸ｺﾞｼｯｸM-PRO"/>
          <w:sz w:val="28"/>
          <w:szCs w:val="28"/>
        </w:rPr>
        <w:t>13</w:t>
      </w:r>
      <w:r w:rsidRPr="00BB7F2D">
        <w:rPr>
          <w:rFonts w:ascii="HG丸ｺﾞｼｯｸM-PRO" w:eastAsia="HG丸ｺﾞｼｯｸM-PRO" w:hAnsi="HG丸ｺﾞｼｯｸM-PRO" w:hint="eastAsia"/>
          <w:sz w:val="28"/>
          <w:szCs w:val="28"/>
        </w:rPr>
        <w:t>時</w:t>
      </w:r>
      <w:r w:rsidRPr="00BB7F2D">
        <w:rPr>
          <w:rFonts w:ascii="HG丸ｺﾞｼｯｸM-PRO" w:eastAsia="HG丸ｺﾞｼｯｸM-PRO" w:hAnsi="HG丸ｺﾞｼｯｸM-PRO"/>
          <w:sz w:val="28"/>
          <w:szCs w:val="28"/>
        </w:rPr>
        <w:t>30</w:t>
      </w:r>
      <w:r w:rsidRPr="00BB7F2D">
        <w:rPr>
          <w:rFonts w:ascii="HG丸ｺﾞｼｯｸM-PRO" w:eastAsia="HG丸ｺﾞｼｯｸM-PRO" w:hAnsi="HG丸ｺﾞｼｯｸM-PRO" w:hint="eastAsia"/>
          <w:sz w:val="28"/>
          <w:szCs w:val="28"/>
        </w:rPr>
        <w:t>分～</w:t>
      </w:r>
      <w:r w:rsidRPr="00BB7F2D">
        <w:rPr>
          <w:rFonts w:ascii="HG丸ｺﾞｼｯｸM-PRO" w:eastAsia="HG丸ｺﾞｼｯｸM-PRO" w:hAnsi="HG丸ｺﾞｼｯｸM-PRO"/>
          <w:sz w:val="28"/>
          <w:szCs w:val="28"/>
        </w:rPr>
        <w:t>15</w:t>
      </w:r>
      <w:r w:rsidRPr="00BB7F2D">
        <w:rPr>
          <w:rFonts w:ascii="HG丸ｺﾞｼｯｸM-PRO" w:eastAsia="HG丸ｺﾞｼｯｸM-PRO" w:hAnsi="HG丸ｺﾞｼｯｸM-PRO" w:hint="eastAsia"/>
          <w:sz w:val="28"/>
          <w:szCs w:val="28"/>
        </w:rPr>
        <w:t>時</w:t>
      </w:r>
    </w:p>
    <w:p w:rsidR="00227D87" w:rsidRPr="00BB7F2D" w:rsidRDefault="00227D87" w:rsidP="00990B85">
      <w:pPr>
        <w:spacing w:line="0" w:lineRule="atLeast"/>
        <w:ind w:firstLineChars="100" w:firstLine="341"/>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○場　所：</w:t>
      </w:r>
      <w:r w:rsidR="0008273A">
        <w:rPr>
          <w:rFonts w:ascii="HG丸ｺﾞｼｯｸM-PRO" w:eastAsia="HG丸ｺﾞｼｯｸM-PRO" w:hAnsi="HG丸ｺﾞｼｯｸM-PRO" w:hint="eastAsia"/>
          <w:sz w:val="28"/>
          <w:szCs w:val="28"/>
        </w:rPr>
        <w:t>帝釈峡博物展示施設時悠館</w:t>
      </w:r>
      <w:r w:rsidRPr="00BB7F2D">
        <w:rPr>
          <w:rFonts w:ascii="HG丸ｺﾞｼｯｸM-PRO" w:eastAsia="HG丸ｺﾞｼｯｸM-PRO" w:hAnsi="HG丸ｺﾞｼｯｸM-PRO" w:hint="eastAsia"/>
          <w:sz w:val="28"/>
          <w:szCs w:val="28"/>
        </w:rPr>
        <w:t xml:space="preserve">　研修室</w:t>
      </w:r>
    </w:p>
    <w:p w:rsidR="00227D87" w:rsidRPr="00BB7F2D" w:rsidRDefault="00227D87" w:rsidP="00990B85">
      <w:pPr>
        <w:spacing w:line="0" w:lineRule="atLeast"/>
        <w:ind w:firstLineChars="100" w:firstLine="341"/>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○主　催：庄原市教育委員会・時悠館友の会</w:t>
      </w:r>
    </w:p>
    <w:p w:rsidR="00227D87" w:rsidRPr="00BB7F2D" w:rsidRDefault="00227D87" w:rsidP="00990B85">
      <w:pPr>
        <w:spacing w:line="0" w:lineRule="atLeast"/>
        <w:ind w:firstLineChars="100" w:firstLine="341"/>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w:t>
      </w:r>
      <w:r w:rsidR="00111D57" w:rsidRPr="00BB7F2D">
        <w:rPr>
          <w:rFonts w:ascii="HG丸ｺﾞｼｯｸM-PRO" w:eastAsia="HG丸ｺﾞｼｯｸM-PRO" w:hAnsi="HG丸ｺﾞｼｯｸM-PRO" w:hint="eastAsia"/>
          <w:sz w:val="28"/>
          <w:szCs w:val="28"/>
        </w:rPr>
        <w:t>内　容：</w:t>
      </w:r>
    </w:p>
    <w:p w:rsidR="00227D87" w:rsidRPr="00B06B69" w:rsidRDefault="00111D57" w:rsidP="00990B85">
      <w:pPr>
        <w:spacing w:line="0" w:lineRule="atLeast"/>
        <w:ind w:firstLineChars="200" w:firstLine="682"/>
        <w:rPr>
          <w:rFonts w:ascii="ＭＳ ゴシック" w:eastAsia="ＭＳ ゴシック" w:hAnsi="ＭＳ ゴシック"/>
          <w:sz w:val="28"/>
          <w:szCs w:val="28"/>
          <w:u w:val="single"/>
        </w:rPr>
      </w:pPr>
      <w:r w:rsidRPr="00B06B69">
        <w:rPr>
          <w:rFonts w:ascii="ＭＳ ゴシック" w:eastAsia="ＭＳ ゴシック" w:hAnsi="ＭＳ ゴシック" w:hint="eastAsia"/>
          <w:sz w:val="28"/>
          <w:szCs w:val="28"/>
          <w:u w:val="single"/>
        </w:rPr>
        <w:t>基調</w:t>
      </w:r>
      <w:r w:rsidR="00227D87" w:rsidRPr="00B06B69">
        <w:rPr>
          <w:rFonts w:ascii="ＭＳ ゴシック" w:eastAsia="ＭＳ ゴシック" w:hAnsi="ＭＳ ゴシック" w:hint="eastAsia"/>
          <w:sz w:val="28"/>
          <w:szCs w:val="28"/>
          <w:u w:val="single"/>
        </w:rPr>
        <w:t>報告Ⅰ</w:t>
      </w:r>
    </w:p>
    <w:p w:rsidR="00227D87" w:rsidRPr="00BB7F2D" w:rsidRDefault="00227D87" w:rsidP="00CC5F99">
      <w:pPr>
        <w:spacing w:line="0" w:lineRule="atLeast"/>
        <w:ind w:firstLineChars="211" w:firstLine="850"/>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pacing w:val="31"/>
          <w:kern w:val="0"/>
          <w:sz w:val="28"/>
          <w:szCs w:val="28"/>
          <w:fitText w:val="1375" w:id="-1136418304"/>
        </w:rPr>
        <w:t>発</w:t>
      </w:r>
      <w:r w:rsidR="00111D57" w:rsidRPr="00BB7F2D">
        <w:rPr>
          <w:rFonts w:ascii="HG丸ｺﾞｼｯｸM-PRO" w:eastAsia="HG丸ｺﾞｼｯｸM-PRO" w:hAnsi="HG丸ｺﾞｼｯｸM-PRO" w:hint="eastAsia"/>
          <w:spacing w:val="31"/>
          <w:kern w:val="0"/>
          <w:sz w:val="28"/>
          <w:szCs w:val="28"/>
          <w:fitText w:val="1375" w:id="-1136418304"/>
        </w:rPr>
        <w:t xml:space="preserve"> </w:t>
      </w:r>
      <w:r w:rsidRPr="00BB7F2D">
        <w:rPr>
          <w:rFonts w:ascii="HG丸ｺﾞｼｯｸM-PRO" w:eastAsia="HG丸ｺﾞｼｯｸM-PRO" w:hAnsi="HG丸ｺﾞｼｯｸM-PRO" w:hint="eastAsia"/>
          <w:spacing w:val="31"/>
          <w:kern w:val="0"/>
          <w:sz w:val="28"/>
          <w:szCs w:val="28"/>
          <w:fitText w:val="1375" w:id="-1136418304"/>
        </w:rPr>
        <w:t>表</w:t>
      </w:r>
      <w:r w:rsidR="00111D57" w:rsidRPr="00BB7F2D">
        <w:rPr>
          <w:rFonts w:ascii="HG丸ｺﾞｼｯｸM-PRO" w:eastAsia="HG丸ｺﾞｼｯｸM-PRO" w:hAnsi="HG丸ｺﾞｼｯｸM-PRO" w:hint="eastAsia"/>
          <w:spacing w:val="31"/>
          <w:kern w:val="0"/>
          <w:sz w:val="28"/>
          <w:szCs w:val="28"/>
          <w:fitText w:val="1375" w:id="-1136418304"/>
        </w:rPr>
        <w:t xml:space="preserve"> </w:t>
      </w:r>
      <w:r w:rsidRPr="00BB7F2D">
        <w:rPr>
          <w:rFonts w:ascii="HG丸ｺﾞｼｯｸM-PRO" w:eastAsia="HG丸ｺﾞｼｯｸM-PRO" w:hAnsi="HG丸ｺﾞｼｯｸM-PRO" w:hint="eastAsia"/>
          <w:spacing w:val="1"/>
          <w:kern w:val="0"/>
          <w:sz w:val="28"/>
          <w:szCs w:val="28"/>
          <w:fitText w:val="1375" w:id="-1136418304"/>
        </w:rPr>
        <w:t>者</w:t>
      </w:r>
      <w:r w:rsidRPr="00BB7F2D">
        <w:rPr>
          <w:rFonts w:ascii="HG丸ｺﾞｼｯｸM-PRO" w:eastAsia="HG丸ｺﾞｼｯｸM-PRO" w:hAnsi="HG丸ｺﾞｼｯｸM-PRO" w:hint="eastAsia"/>
          <w:sz w:val="28"/>
          <w:szCs w:val="28"/>
        </w:rPr>
        <w:t>：庄原市立粟田小学校　１・２年生</w:t>
      </w:r>
    </w:p>
    <w:p w:rsidR="00227D87" w:rsidRPr="00BB7F2D" w:rsidRDefault="00227D87" w:rsidP="00CC5F99">
      <w:pPr>
        <w:spacing w:line="0" w:lineRule="atLeast"/>
        <w:ind w:firstLineChars="200" w:firstLine="870"/>
        <w:rPr>
          <w:rFonts w:ascii="HG丸ｺﾞｼｯｸM-PRO" w:eastAsia="HG丸ｺﾞｼｯｸM-PRO" w:hAnsi="HG丸ｺﾞｼｯｸM-PRO"/>
          <w:sz w:val="28"/>
          <w:szCs w:val="28"/>
        </w:rPr>
      </w:pPr>
      <w:r w:rsidRPr="0008273A">
        <w:rPr>
          <w:rFonts w:ascii="HG丸ｺﾞｼｯｸM-PRO" w:eastAsia="HG丸ｺﾞｼｯｸM-PRO" w:hAnsi="HG丸ｺﾞｼｯｸM-PRO" w:hint="eastAsia"/>
          <w:spacing w:val="47"/>
          <w:kern w:val="0"/>
          <w:sz w:val="28"/>
          <w:szCs w:val="28"/>
          <w:fitText w:val="1405" w:id="-1138029312"/>
        </w:rPr>
        <w:t>研究内</w:t>
      </w:r>
      <w:r w:rsidRPr="0008273A">
        <w:rPr>
          <w:rFonts w:ascii="HG丸ｺﾞｼｯｸM-PRO" w:eastAsia="HG丸ｺﾞｼｯｸM-PRO" w:hAnsi="HG丸ｺﾞｼｯｸM-PRO" w:hint="eastAsia"/>
          <w:spacing w:val="1"/>
          <w:kern w:val="0"/>
          <w:sz w:val="28"/>
          <w:szCs w:val="28"/>
          <w:fitText w:val="1405" w:id="-1138029312"/>
        </w:rPr>
        <w:t>容</w:t>
      </w:r>
      <w:r w:rsidRPr="00BB7F2D">
        <w:rPr>
          <w:rFonts w:ascii="HG丸ｺﾞｼｯｸM-PRO" w:eastAsia="HG丸ｺﾞｼｯｸM-PRO" w:hAnsi="HG丸ｺﾞｼｯｸM-PRO" w:hint="eastAsia"/>
          <w:sz w:val="28"/>
          <w:szCs w:val="28"/>
        </w:rPr>
        <w:t>：「まちたんけんでみつけたよ」</w:t>
      </w:r>
    </w:p>
    <w:p w:rsidR="00227D87" w:rsidRPr="00BB7F2D" w:rsidRDefault="00227D87" w:rsidP="00F31DE1">
      <w:pPr>
        <w:spacing w:line="0" w:lineRule="atLeast"/>
        <w:ind w:firstLine="630"/>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 xml:space="preserve">　</w:t>
      </w:r>
      <w:r w:rsidR="00990B85">
        <w:rPr>
          <w:rFonts w:ascii="HG丸ｺﾞｼｯｸM-PRO" w:eastAsia="HG丸ｺﾞｼｯｸM-PRO" w:hAnsi="HG丸ｺﾞｼｯｸM-PRO" w:hint="eastAsia"/>
          <w:sz w:val="28"/>
          <w:szCs w:val="28"/>
        </w:rPr>
        <w:t xml:space="preserve">　　</w:t>
      </w:r>
      <w:r w:rsidR="0008273A">
        <w:rPr>
          <w:rFonts w:ascii="HG丸ｺﾞｼｯｸM-PRO" w:eastAsia="HG丸ｺﾞｼｯｸM-PRO" w:hAnsi="HG丸ｺﾞｼｯｸM-PRO" w:hint="eastAsia"/>
          <w:sz w:val="28"/>
          <w:szCs w:val="28"/>
        </w:rPr>
        <w:t xml:space="preserve">　</w:t>
      </w:r>
      <w:r w:rsidRPr="00BB7F2D">
        <w:rPr>
          <w:rFonts w:ascii="HG丸ｺﾞｼｯｸM-PRO" w:eastAsia="HG丸ｺﾞｼｯｸM-PRO" w:hAnsi="HG丸ｺﾞｼｯｸM-PRO" w:hint="eastAsia"/>
          <w:sz w:val="28"/>
          <w:szCs w:val="28"/>
        </w:rPr>
        <w:t xml:space="preserve">　　―</w:t>
      </w:r>
      <w:r w:rsidR="007C2066">
        <w:rPr>
          <w:rFonts w:ascii="HG丸ｺﾞｼｯｸM-PRO" w:eastAsia="HG丸ｺﾞｼｯｸM-PRO" w:hAnsi="HG丸ｺﾞｼｯｸM-PRO" w:hint="eastAsia"/>
          <w:sz w:val="28"/>
          <w:szCs w:val="28"/>
        </w:rPr>
        <w:t xml:space="preserve">　</w:t>
      </w:r>
      <w:r w:rsidRPr="00BB7F2D">
        <w:rPr>
          <w:rFonts w:ascii="HG丸ｺﾞｼｯｸM-PRO" w:eastAsia="HG丸ｺﾞｼｯｸM-PRO" w:hAnsi="HG丸ｺﾞｼｯｸM-PRO" w:hint="eastAsia"/>
          <w:sz w:val="28"/>
          <w:szCs w:val="28"/>
        </w:rPr>
        <w:t>はくぶつかんにいってみよう</w:t>
      </w:r>
      <w:r w:rsidR="007C2066">
        <w:rPr>
          <w:rFonts w:ascii="HG丸ｺﾞｼｯｸM-PRO" w:eastAsia="HG丸ｺﾞｼｯｸM-PRO" w:hAnsi="HG丸ｺﾞｼｯｸM-PRO" w:hint="eastAsia"/>
          <w:sz w:val="28"/>
          <w:szCs w:val="28"/>
        </w:rPr>
        <w:t xml:space="preserve">　</w:t>
      </w:r>
      <w:r w:rsidRPr="00BB7F2D">
        <w:rPr>
          <w:rFonts w:ascii="HG丸ｺﾞｼｯｸM-PRO" w:eastAsia="HG丸ｺﾞｼｯｸM-PRO" w:hAnsi="HG丸ｺﾞｼｯｸM-PRO" w:hint="eastAsia"/>
          <w:sz w:val="28"/>
          <w:szCs w:val="28"/>
        </w:rPr>
        <w:t>―</w:t>
      </w:r>
    </w:p>
    <w:p w:rsidR="00990B85" w:rsidRDefault="00990B85" w:rsidP="00F31DE1">
      <w:pPr>
        <w:spacing w:line="0" w:lineRule="atLeast"/>
        <w:ind w:firstLineChars="100" w:firstLine="341"/>
        <w:rPr>
          <w:rFonts w:ascii="HG丸ｺﾞｼｯｸM-PRO" w:eastAsia="HG丸ｺﾞｼｯｸM-PRO" w:hAnsi="HG丸ｺﾞｼｯｸM-PRO"/>
          <w:sz w:val="28"/>
          <w:szCs w:val="28"/>
          <w:u w:val="single"/>
        </w:rPr>
      </w:pPr>
    </w:p>
    <w:p w:rsidR="00227D87" w:rsidRPr="00B06B69" w:rsidRDefault="00111D57" w:rsidP="0008273A">
      <w:pPr>
        <w:spacing w:line="0" w:lineRule="atLeast"/>
        <w:ind w:firstLineChars="200" w:firstLine="682"/>
        <w:rPr>
          <w:rFonts w:ascii="ＭＳ ゴシック" w:eastAsia="ＭＳ ゴシック" w:hAnsi="ＭＳ ゴシック"/>
          <w:sz w:val="28"/>
          <w:szCs w:val="28"/>
          <w:u w:val="single"/>
        </w:rPr>
      </w:pPr>
      <w:r w:rsidRPr="00B06B69">
        <w:rPr>
          <w:rFonts w:ascii="ＭＳ ゴシック" w:eastAsia="ＭＳ ゴシック" w:hAnsi="ＭＳ ゴシック" w:hint="eastAsia"/>
          <w:sz w:val="28"/>
          <w:szCs w:val="28"/>
          <w:u w:val="single"/>
        </w:rPr>
        <w:t>基調</w:t>
      </w:r>
      <w:r w:rsidR="00227D87" w:rsidRPr="00B06B69">
        <w:rPr>
          <w:rFonts w:ascii="ＭＳ ゴシック" w:eastAsia="ＭＳ ゴシック" w:hAnsi="ＭＳ ゴシック" w:hint="eastAsia"/>
          <w:sz w:val="28"/>
          <w:szCs w:val="28"/>
          <w:u w:val="single"/>
        </w:rPr>
        <w:t>報告Ⅱ</w:t>
      </w:r>
    </w:p>
    <w:p w:rsidR="00227D87" w:rsidRPr="00BB7F2D" w:rsidRDefault="00227D87" w:rsidP="00CC5F99">
      <w:pPr>
        <w:spacing w:line="0" w:lineRule="atLeast"/>
        <w:ind w:firstLineChars="210" w:firstLine="850"/>
        <w:rPr>
          <w:rFonts w:ascii="HG丸ｺﾞｼｯｸM-PRO" w:eastAsia="HG丸ｺﾞｼｯｸM-PRO" w:hAnsi="HG丸ｺﾞｼｯｸM-PRO"/>
          <w:sz w:val="28"/>
          <w:szCs w:val="28"/>
        </w:rPr>
      </w:pPr>
      <w:r w:rsidRPr="0008273A">
        <w:rPr>
          <w:rFonts w:ascii="HG丸ｺﾞｼｯｸM-PRO" w:eastAsia="HG丸ｺﾞｼｯｸM-PRO" w:hAnsi="HG丸ｺﾞｼｯｸM-PRO" w:hint="eastAsia"/>
          <w:spacing w:val="32"/>
          <w:kern w:val="0"/>
          <w:sz w:val="28"/>
          <w:szCs w:val="28"/>
          <w:fitText w:val="1375" w:id="-1136418048"/>
        </w:rPr>
        <w:t>発</w:t>
      </w:r>
      <w:r w:rsidR="00111D57" w:rsidRPr="0008273A">
        <w:rPr>
          <w:rFonts w:ascii="HG丸ｺﾞｼｯｸM-PRO" w:eastAsia="HG丸ｺﾞｼｯｸM-PRO" w:hAnsi="HG丸ｺﾞｼｯｸM-PRO" w:hint="eastAsia"/>
          <w:spacing w:val="32"/>
          <w:kern w:val="0"/>
          <w:sz w:val="28"/>
          <w:szCs w:val="28"/>
          <w:fitText w:val="1375" w:id="-1136418048"/>
        </w:rPr>
        <w:t xml:space="preserve"> </w:t>
      </w:r>
      <w:r w:rsidRPr="0008273A">
        <w:rPr>
          <w:rFonts w:ascii="HG丸ｺﾞｼｯｸM-PRO" w:eastAsia="HG丸ｺﾞｼｯｸM-PRO" w:hAnsi="HG丸ｺﾞｼｯｸM-PRO" w:hint="eastAsia"/>
          <w:spacing w:val="32"/>
          <w:kern w:val="0"/>
          <w:sz w:val="28"/>
          <w:szCs w:val="28"/>
          <w:fitText w:val="1375" w:id="-1136418048"/>
        </w:rPr>
        <w:t>表</w:t>
      </w:r>
      <w:r w:rsidR="00111D57" w:rsidRPr="0008273A">
        <w:rPr>
          <w:rFonts w:ascii="HG丸ｺﾞｼｯｸM-PRO" w:eastAsia="HG丸ｺﾞｼｯｸM-PRO" w:hAnsi="HG丸ｺﾞｼｯｸM-PRO" w:hint="eastAsia"/>
          <w:spacing w:val="32"/>
          <w:kern w:val="0"/>
          <w:sz w:val="28"/>
          <w:szCs w:val="28"/>
          <w:fitText w:val="1375" w:id="-1136418048"/>
        </w:rPr>
        <w:t xml:space="preserve"> </w:t>
      </w:r>
      <w:r w:rsidRPr="0008273A">
        <w:rPr>
          <w:rFonts w:ascii="HG丸ｺﾞｼｯｸM-PRO" w:eastAsia="HG丸ｺﾞｼｯｸM-PRO" w:hAnsi="HG丸ｺﾞｼｯｸM-PRO" w:hint="eastAsia"/>
          <w:kern w:val="0"/>
          <w:sz w:val="28"/>
          <w:szCs w:val="28"/>
          <w:fitText w:val="1375" w:id="-1136418048"/>
        </w:rPr>
        <w:t>者</w:t>
      </w:r>
      <w:r w:rsidRPr="00BB7F2D">
        <w:rPr>
          <w:rFonts w:ascii="HG丸ｺﾞｼｯｸM-PRO" w:eastAsia="HG丸ｺﾞｼｯｸM-PRO" w:hAnsi="HG丸ｺﾞｼｯｸM-PRO" w:hint="eastAsia"/>
          <w:sz w:val="28"/>
          <w:szCs w:val="28"/>
        </w:rPr>
        <w:t>：庄原市立東城小学校　５年生研究担当者</w:t>
      </w:r>
    </w:p>
    <w:p w:rsidR="00227D87" w:rsidRPr="00BB7F2D" w:rsidRDefault="00227D87" w:rsidP="00CC5F99">
      <w:pPr>
        <w:spacing w:line="0" w:lineRule="atLeast"/>
        <w:ind w:firstLineChars="195" w:firstLine="848"/>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pacing w:val="47"/>
          <w:kern w:val="0"/>
          <w:sz w:val="28"/>
          <w:szCs w:val="28"/>
          <w:fitText w:val="1405" w:id="-1138029311"/>
        </w:rPr>
        <w:t>研究内</w:t>
      </w:r>
      <w:r w:rsidRPr="00BB7F2D">
        <w:rPr>
          <w:rFonts w:ascii="HG丸ｺﾞｼｯｸM-PRO" w:eastAsia="HG丸ｺﾞｼｯｸM-PRO" w:hAnsi="HG丸ｺﾞｼｯｸM-PRO" w:hint="eastAsia"/>
          <w:kern w:val="0"/>
          <w:sz w:val="28"/>
          <w:szCs w:val="28"/>
          <w:fitText w:val="1405" w:id="-1138029311"/>
        </w:rPr>
        <w:t>容</w:t>
      </w:r>
      <w:r w:rsidRPr="00BB7F2D">
        <w:rPr>
          <w:rFonts w:ascii="HG丸ｺﾞｼｯｸM-PRO" w:eastAsia="HG丸ｺﾞｼｯｸM-PRO" w:hAnsi="HG丸ｺﾞｼｯｸM-PRO" w:hint="eastAsia"/>
          <w:sz w:val="28"/>
          <w:szCs w:val="28"/>
        </w:rPr>
        <w:t>：「帝釈の観光を盛んにしよう」</w:t>
      </w:r>
    </w:p>
    <w:p w:rsidR="00227D87" w:rsidRPr="00BB7F2D" w:rsidRDefault="00227D87" w:rsidP="00F31DE1">
      <w:pPr>
        <w:spacing w:line="0" w:lineRule="atLeast"/>
        <w:ind w:firstLine="630"/>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 xml:space="preserve">　　　</w:t>
      </w:r>
      <w:r w:rsidR="0008273A">
        <w:rPr>
          <w:rFonts w:ascii="HG丸ｺﾞｼｯｸM-PRO" w:eastAsia="HG丸ｺﾞｼｯｸM-PRO" w:hAnsi="HG丸ｺﾞｼｯｸM-PRO" w:hint="eastAsia"/>
          <w:sz w:val="28"/>
          <w:szCs w:val="28"/>
        </w:rPr>
        <w:t xml:space="preserve">　</w:t>
      </w:r>
      <w:r w:rsidRPr="00BB7F2D">
        <w:rPr>
          <w:rFonts w:ascii="HG丸ｺﾞｼｯｸM-PRO" w:eastAsia="HG丸ｺﾞｼｯｸM-PRO" w:hAnsi="HG丸ｺﾞｼｯｸM-PRO" w:hint="eastAsia"/>
          <w:sz w:val="28"/>
          <w:szCs w:val="28"/>
        </w:rPr>
        <w:t xml:space="preserve">　　―</w:t>
      </w:r>
      <w:r w:rsidR="007C2066">
        <w:rPr>
          <w:rFonts w:ascii="HG丸ｺﾞｼｯｸM-PRO" w:eastAsia="HG丸ｺﾞｼｯｸM-PRO" w:hAnsi="HG丸ｺﾞｼｯｸM-PRO" w:hint="eastAsia"/>
          <w:sz w:val="28"/>
          <w:szCs w:val="28"/>
        </w:rPr>
        <w:t xml:space="preserve">　</w:t>
      </w:r>
      <w:r w:rsidRPr="00BB7F2D">
        <w:rPr>
          <w:rFonts w:ascii="HG丸ｺﾞｼｯｸM-PRO" w:eastAsia="HG丸ｺﾞｼｯｸM-PRO" w:hAnsi="HG丸ｺﾞｼｯｸM-PRO" w:hint="eastAsia"/>
          <w:sz w:val="28"/>
          <w:szCs w:val="28"/>
        </w:rPr>
        <w:t>雄橋をみんなに紹介しよう</w:t>
      </w:r>
      <w:r w:rsidR="007C2066">
        <w:rPr>
          <w:rFonts w:ascii="HG丸ｺﾞｼｯｸM-PRO" w:eastAsia="HG丸ｺﾞｼｯｸM-PRO" w:hAnsi="HG丸ｺﾞｼｯｸM-PRO" w:hint="eastAsia"/>
          <w:sz w:val="28"/>
          <w:szCs w:val="28"/>
        </w:rPr>
        <w:t xml:space="preserve">　</w:t>
      </w:r>
      <w:r w:rsidRPr="00BB7F2D">
        <w:rPr>
          <w:rFonts w:ascii="HG丸ｺﾞｼｯｸM-PRO" w:eastAsia="HG丸ｺﾞｼｯｸM-PRO" w:hAnsi="HG丸ｺﾞｼｯｸM-PRO" w:hint="eastAsia"/>
          <w:sz w:val="28"/>
          <w:szCs w:val="28"/>
        </w:rPr>
        <w:t>―</w:t>
      </w:r>
    </w:p>
    <w:p w:rsidR="00990B85" w:rsidRDefault="00111D57" w:rsidP="00111D57">
      <w:pPr>
        <w:spacing w:line="0" w:lineRule="atLeast"/>
        <w:rPr>
          <w:rFonts w:ascii="HG丸ｺﾞｼｯｸM-PRO" w:eastAsia="HG丸ｺﾞｼｯｸM-PRO" w:hAnsi="HG丸ｺﾞｼｯｸM-PRO"/>
          <w:sz w:val="28"/>
          <w:szCs w:val="28"/>
        </w:rPr>
      </w:pPr>
      <w:r w:rsidRPr="00BB7F2D">
        <w:rPr>
          <w:rFonts w:ascii="HG丸ｺﾞｼｯｸM-PRO" w:eastAsia="HG丸ｺﾞｼｯｸM-PRO" w:hAnsi="HG丸ｺﾞｼｯｸM-PRO" w:hint="eastAsia"/>
          <w:sz w:val="28"/>
          <w:szCs w:val="28"/>
        </w:rPr>
        <w:t xml:space="preserve">　</w:t>
      </w:r>
    </w:p>
    <w:p w:rsidR="00111D57" w:rsidRPr="00B06B69" w:rsidRDefault="007D6650" w:rsidP="00E855DD">
      <w:pPr>
        <w:spacing w:line="0" w:lineRule="atLeast"/>
        <w:ind w:firstLineChars="209" w:firstLine="566"/>
        <w:rPr>
          <w:rFonts w:ascii="ＭＳ ゴシック" w:eastAsia="ＭＳ ゴシック" w:hAnsi="ＭＳ ゴシック"/>
          <w:sz w:val="28"/>
          <w:szCs w:val="28"/>
          <w:u w:val="single"/>
        </w:rPr>
      </w:pPr>
      <w:r>
        <w:rPr>
          <w:rFonts w:ascii="HG丸ｺﾞｼｯｸM-PRO" w:eastAsia="HG丸ｺﾞｼｯｸM-PRO" w:hAnsi="HG丸ｺﾞｼｯｸM-PRO"/>
          <w:noProof/>
        </w:rPr>
        <w:pict w14:anchorId="1768D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182.4pt;margin-top:17.55pt;width:71.9pt;height:73.75pt;z-index:251665408">
            <v:imagedata r:id="rId6" o:title="" croptop="5857f" cropbottom="34168f" cropleft="20647f" cropright="26656f" chromakey="white"/>
          </v:shape>
        </w:pict>
      </w:r>
      <w:r w:rsidR="00111D57" w:rsidRPr="00B06B69">
        <w:rPr>
          <w:rFonts w:ascii="ＭＳ ゴシック" w:eastAsia="ＭＳ ゴシック" w:hAnsi="ＭＳ ゴシック" w:hint="eastAsia"/>
          <w:spacing w:val="42"/>
          <w:kern w:val="0"/>
          <w:sz w:val="28"/>
          <w:szCs w:val="28"/>
          <w:u w:val="single"/>
          <w:fitText w:val="1375" w:id="-1136417536"/>
        </w:rPr>
        <w:t>意見交</w:t>
      </w:r>
      <w:r w:rsidR="00111D57" w:rsidRPr="00B06B69">
        <w:rPr>
          <w:rFonts w:ascii="ＭＳ ゴシック" w:eastAsia="ＭＳ ゴシック" w:hAnsi="ＭＳ ゴシック" w:hint="eastAsia"/>
          <w:spacing w:val="1"/>
          <w:kern w:val="0"/>
          <w:sz w:val="28"/>
          <w:szCs w:val="28"/>
          <w:u w:val="single"/>
          <w:fitText w:val="1375" w:id="-1136417536"/>
        </w:rPr>
        <w:t>流</w:t>
      </w:r>
    </w:p>
    <w:p w:rsidR="00227D87" w:rsidRDefault="007D6650" w:rsidP="00A001E5">
      <w:pPr>
        <w:spacing w:line="240" w:lineRule="atLeast"/>
      </w:pPr>
      <w:r>
        <w:rPr>
          <w:rFonts w:ascii="ＭＳ ゴシック" w:eastAsia="ＭＳ ゴシック" w:hAnsi="ＭＳ ゴシック"/>
          <w:noProof/>
          <w:spacing w:val="42"/>
          <w:kern w:val="0"/>
          <w:sz w:val="28"/>
          <w:szCs w:val="28"/>
          <w:u w:val="single"/>
        </w:rPr>
        <w:pict>
          <v:roundrect id="_x0000_s1036" style="position:absolute;left:0;text-align:left;margin-left:175.2pt;margin-top:17.15pt;width:135.1pt;height:35.85pt;z-index:251664384" arcsize="10923f" stroked="f">
            <v:textbox inset="5.85pt,.7pt,5.85pt,.7pt"/>
          </v:roundrect>
        </w:pict>
      </w:r>
    </w:p>
    <w:p w:rsidR="00227D87" w:rsidRDefault="007D6650" w:rsidP="00A001E5">
      <w:pPr>
        <w:spacing w:line="240" w:lineRule="atLeast"/>
      </w:pPr>
      <w:r>
        <w:rPr>
          <w:rFonts w:ascii="HG丸ｺﾞｼｯｸM-PRO" w:eastAsia="HG丸ｺﾞｼｯｸM-PRO" w:hAnsi="HG丸ｺﾞｼｯｸM-PRO"/>
          <w:noProof/>
          <w:spacing w:val="47"/>
          <w:kern w:val="0"/>
          <w:sz w:val="28"/>
          <w:szCs w:val="28"/>
        </w:rPr>
        <w:pict w14:anchorId="1768D807">
          <v:shape id="_x0000_s1033" type="#_x0000_t75" style="position:absolute;left:0;text-align:left;margin-left:244.85pt;margin-top:12.55pt;width:56pt;height:79.8pt;z-index:251666432">
            <v:imagedata r:id="rId6" o:title="" croptop="2646f" cropbottom="34168f" cropleft="44797f" cropright="5961f" chromakey="white"/>
          </v:shape>
        </w:pict>
      </w:r>
      <w:r>
        <w:rPr>
          <w:noProof/>
        </w:rPr>
        <w:pict>
          <v:shape id="_x0000_s1029" type="#_x0000_t75" style="position:absolute;left:0;text-align:left;margin-left:364.4pt;margin-top:7.15pt;width:75.5pt;height:85.2pt;z-index:251670528">
            <v:imagedata r:id="rId7" o:title="" croptop="8597f" cropbottom="15332f" chromakey="white" blacklevel="6554f"/>
          </v:shape>
        </w:pict>
      </w:r>
    </w:p>
    <w:p w:rsidR="00227D87" w:rsidRPr="00A76D78" w:rsidRDefault="007D6650" w:rsidP="00A001E5">
      <w:pPr>
        <w:spacing w:line="240" w:lineRule="atLeast"/>
      </w:pPr>
      <w:bookmarkStart w:id="0" w:name="_GoBack"/>
      <w:bookmarkEnd w:id="0"/>
      <w:r>
        <w:rPr>
          <w:noProof/>
        </w:rPr>
        <w:pict>
          <v:shape id="_x0000_s1028" type="#_x0000_t75" style="position:absolute;left:0;text-align:left;margin-left:28.2pt;margin-top:13.2pt;width:116.95pt;height:120.35pt;z-index:251663360">
            <v:imagedata r:id="rId8" o:title="" chromakey="white"/>
          </v:shape>
        </w:pict>
      </w:r>
      <w:r>
        <w:rPr>
          <w:noProof/>
        </w:rPr>
        <w:pict>
          <v:shapetype id="_x0000_t202" coordsize="21600,21600" o:spt="202" path="m,l,21600r21600,l21600,xe">
            <v:stroke joinstyle="miter"/>
            <v:path gradientshapeok="t" o:connecttype="rect"/>
          </v:shapetype>
          <v:shape id="テキスト ボックス 2" o:spid="_x0000_s1037" type="#_x0000_t202" style="position:absolute;left:0;text-align:left;margin-left:174.35pt;margin-top:65.85pt;width:274.25pt;height:76.05pt;z-index:25166848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">
            <v:textbox style="mso-fit-shape-to-text:t">
              <w:txbxContent>
                <w:p w:rsidR="00B06B69" w:rsidRPr="00CC5F99" w:rsidRDefault="00B06B69" w:rsidP="00CC5F99">
                  <w:pPr>
                    <w:spacing w:line="0" w:lineRule="atLeast"/>
                    <w:rPr>
                      <w:rFonts w:asciiTheme="majorEastAsia" w:eastAsiaTheme="majorEastAsia" w:hAnsiTheme="majorEastAsia"/>
                    </w:rPr>
                  </w:pPr>
                  <w:r w:rsidRPr="00CC5F99">
                    <w:rPr>
                      <w:rFonts w:asciiTheme="majorEastAsia" w:eastAsiaTheme="majorEastAsia" w:hAnsiTheme="majorEastAsia" w:hint="eastAsia"/>
                    </w:rPr>
                    <w:t>【お問い合わせ】</w:t>
                  </w:r>
                </w:p>
                <w:p w:rsidR="00B06B69" w:rsidRPr="00CC5F99" w:rsidRDefault="007D6650" w:rsidP="00CC5F99">
                  <w:pPr>
                    <w:spacing w:line="0" w:lineRule="atLeast"/>
                    <w:rPr>
                      <w:rFonts w:asciiTheme="majorEastAsia" w:eastAsiaTheme="majorEastAsia" w:hAnsiTheme="majorEastAsia"/>
                    </w:rPr>
                  </w:pPr>
                  <w:r w:rsidRPr="007D6650">
                    <w:rPr>
                      <w:rFonts w:ascii="ＭＳ ゴシック" w:eastAsia="ＭＳ ゴシック" w:hAnsi="ＭＳ ゴシック" w:hint="eastAsia"/>
                    </w:rPr>
                    <w:t>庄原市帝釈峡博物展示施設時悠館</w:t>
                  </w:r>
                </w:p>
                <w:p w:rsidR="00B06B69" w:rsidRPr="00CC5F99" w:rsidRDefault="00B06B69" w:rsidP="00CC5F99">
                  <w:pPr>
                    <w:spacing w:line="0" w:lineRule="atLeast"/>
                    <w:rPr>
                      <w:rFonts w:asciiTheme="majorEastAsia" w:eastAsiaTheme="majorEastAsia" w:hAnsiTheme="majorEastAsia"/>
                    </w:rPr>
                  </w:pPr>
                  <w:r w:rsidRPr="00CC5F99">
                    <w:rPr>
                      <w:rFonts w:asciiTheme="majorEastAsia" w:eastAsiaTheme="majorEastAsia" w:hAnsiTheme="majorEastAsia" w:hint="eastAsia"/>
                    </w:rPr>
                    <w:t>庄原市東城町帝釈未渡1909</w:t>
                  </w:r>
                </w:p>
                <w:p w:rsidR="00B06B69" w:rsidRPr="00CC5F99" w:rsidRDefault="00B06B69" w:rsidP="00CC5F99">
                  <w:pPr>
                    <w:spacing w:line="0" w:lineRule="atLeast"/>
                    <w:rPr>
                      <w:rFonts w:asciiTheme="majorEastAsia" w:eastAsiaTheme="majorEastAsia" w:hAnsiTheme="majorEastAsia"/>
                    </w:rPr>
                  </w:pPr>
                  <w:r w:rsidRPr="00CC5F99">
                    <w:rPr>
                      <w:rFonts w:asciiTheme="majorEastAsia" w:eastAsiaTheme="majorEastAsia" w:hAnsiTheme="majorEastAsia" w:hint="eastAsia"/>
                    </w:rPr>
                    <w:t>TEL（08477）6-0161　FAX（08477）6-0162</w:t>
                  </w:r>
                </w:p>
                <w:p w:rsidR="00B06B69" w:rsidRPr="00CC5F99" w:rsidRDefault="00B06B69" w:rsidP="00CC5F99">
                  <w:pPr>
                    <w:spacing w:line="0" w:lineRule="atLeast"/>
                    <w:rPr>
                      <w:rFonts w:asciiTheme="majorEastAsia" w:eastAsiaTheme="majorEastAsia" w:hAnsiTheme="majorEastAsia"/>
                    </w:rPr>
                  </w:pPr>
                  <w:r w:rsidRPr="00CC5F99">
                    <w:rPr>
                      <w:rFonts w:asciiTheme="majorEastAsia" w:eastAsiaTheme="majorEastAsia" w:hAnsiTheme="majorEastAsia" w:hint="eastAsia"/>
                    </w:rPr>
                    <w:t>E-mail：j</w:t>
                  </w:r>
                  <w:r w:rsidRPr="00CC5F99">
                    <w:rPr>
                      <w:rFonts w:asciiTheme="majorEastAsia" w:eastAsiaTheme="majorEastAsia" w:hAnsiTheme="majorEastAsia"/>
                    </w:rPr>
                    <w:t>iyuu-tou@city.shobara.lg.jp</w:t>
                  </w:r>
                </w:p>
              </w:txbxContent>
            </v:textbox>
            <w10:wrap type="square"/>
          </v:shape>
        </w:pict>
      </w:r>
    </w:p>
    <w:sectPr w:rsidR="00227D87" w:rsidRPr="00A76D78" w:rsidSect="00CC5F99">
      <w:pgSz w:w="11906" w:h="16838"/>
      <w:pgMar w:top="1474" w:right="1418" w:bottom="1440" w:left="1418" w:header="851" w:footer="992" w:gutter="0"/>
      <w:cols w:space="425"/>
      <w:docGrid w:type="linesAndChars" w:linePitch="398" w:charSpace="12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650" w:rsidRDefault="007D6650" w:rsidP="007D6650">
      <w:r>
        <w:separator/>
      </w:r>
    </w:p>
  </w:endnote>
  <w:endnote w:type="continuationSeparator" w:id="0">
    <w:p w:rsidR="007D6650" w:rsidRDefault="007D6650" w:rsidP="007D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650" w:rsidRDefault="007D6650" w:rsidP="007D6650">
      <w:r>
        <w:separator/>
      </w:r>
    </w:p>
  </w:footnote>
  <w:footnote w:type="continuationSeparator" w:id="0">
    <w:p w:rsidR="007D6650" w:rsidRDefault="007D6650" w:rsidP="007D6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271"/>
  <w:drawingGridVerticalSpacing w:val="199"/>
  <w:displayHorizontalDrawingGridEvery w:val="0"/>
  <w:displayVerticalDrawingGridEvery w:val="2"/>
  <w:characterSpacingControl w:val="compressPunctuation"/>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DAA"/>
    <w:rsid w:val="00065F58"/>
    <w:rsid w:val="0008273A"/>
    <w:rsid w:val="000D31D2"/>
    <w:rsid w:val="00111D57"/>
    <w:rsid w:val="00151C37"/>
    <w:rsid w:val="00157A56"/>
    <w:rsid w:val="001E5CCA"/>
    <w:rsid w:val="00207600"/>
    <w:rsid w:val="00227D87"/>
    <w:rsid w:val="00270EED"/>
    <w:rsid w:val="002F6DA9"/>
    <w:rsid w:val="003E7C75"/>
    <w:rsid w:val="004D1DE9"/>
    <w:rsid w:val="004E18DF"/>
    <w:rsid w:val="005252E3"/>
    <w:rsid w:val="00533B1F"/>
    <w:rsid w:val="005B0B73"/>
    <w:rsid w:val="005C066C"/>
    <w:rsid w:val="005E79E6"/>
    <w:rsid w:val="00655D76"/>
    <w:rsid w:val="006E46DE"/>
    <w:rsid w:val="006F2BBF"/>
    <w:rsid w:val="00706E5B"/>
    <w:rsid w:val="00732F14"/>
    <w:rsid w:val="00775CB0"/>
    <w:rsid w:val="007C2066"/>
    <w:rsid w:val="007D6650"/>
    <w:rsid w:val="008C5600"/>
    <w:rsid w:val="008D615F"/>
    <w:rsid w:val="009169A7"/>
    <w:rsid w:val="0094224F"/>
    <w:rsid w:val="00956A99"/>
    <w:rsid w:val="00990B85"/>
    <w:rsid w:val="00A001E5"/>
    <w:rsid w:val="00A5533B"/>
    <w:rsid w:val="00A76D78"/>
    <w:rsid w:val="00AC2029"/>
    <w:rsid w:val="00B06B69"/>
    <w:rsid w:val="00B43E81"/>
    <w:rsid w:val="00B71217"/>
    <w:rsid w:val="00BB7F2D"/>
    <w:rsid w:val="00BC6DE8"/>
    <w:rsid w:val="00C27B61"/>
    <w:rsid w:val="00C46867"/>
    <w:rsid w:val="00C47DAA"/>
    <w:rsid w:val="00CB4561"/>
    <w:rsid w:val="00CC5F99"/>
    <w:rsid w:val="00E855DD"/>
    <w:rsid w:val="00F014FA"/>
    <w:rsid w:val="00F14D30"/>
    <w:rsid w:val="00F1616B"/>
    <w:rsid w:val="00F31DE1"/>
    <w:rsid w:val="00FB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enu v:ext="edit" fillcolor="none" strokecolor="none"/>
    </o:shapedefaults>
    <o:shapelayout v:ext="edit">
      <o:idmap v:ext="edit" data="1"/>
    </o:shapelayout>
  </w:shapeDefaults>
  <w:decimalSymbol w:val="."/>
  <w:listSeparator w:val=","/>
  <w15:docId w15:val="{82180E25-67BF-4E2C-A62A-33329E31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06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47DAA"/>
  </w:style>
  <w:style w:type="character" w:customStyle="1" w:styleId="a4">
    <w:name w:val="日付 (文字)"/>
    <w:link w:val="a3"/>
    <w:uiPriority w:val="99"/>
    <w:semiHidden/>
    <w:locked/>
    <w:rsid w:val="00C47DAA"/>
    <w:rPr>
      <w:rFonts w:cs="Times New Roman"/>
    </w:rPr>
  </w:style>
  <w:style w:type="paragraph" w:styleId="a5">
    <w:name w:val="Note Heading"/>
    <w:basedOn w:val="a"/>
    <w:next w:val="a"/>
    <w:link w:val="a6"/>
    <w:uiPriority w:val="99"/>
    <w:rsid w:val="004E18DF"/>
    <w:pPr>
      <w:jc w:val="center"/>
    </w:pPr>
  </w:style>
  <w:style w:type="character" w:customStyle="1" w:styleId="a6">
    <w:name w:val="記 (文字)"/>
    <w:link w:val="a5"/>
    <w:uiPriority w:val="99"/>
    <w:locked/>
    <w:rsid w:val="004E18DF"/>
    <w:rPr>
      <w:rFonts w:cs="Times New Roman"/>
    </w:rPr>
  </w:style>
  <w:style w:type="paragraph" w:styleId="a7">
    <w:name w:val="Closing"/>
    <w:basedOn w:val="a"/>
    <w:link w:val="a8"/>
    <w:uiPriority w:val="99"/>
    <w:rsid w:val="004E18DF"/>
    <w:pPr>
      <w:jc w:val="right"/>
    </w:pPr>
  </w:style>
  <w:style w:type="character" w:customStyle="1" w:styleId="a8">
    <w:name w:val="結語 (文字)"/>
    <w:link w:val="a7"/>
    <w:uiPriority w:val="99"/>
    <w:locked/>
    <w:rsid w:val="004E18DF"/>
    <w:rPr>
      <w:rFonts w:cs="Times New Roman"/>
    </w:rPr>
  </w:style>
  <w:style w:type="paragraph" w:styleId="a9">
    <w:name w:val="Balloon Text"/>
    <w:basedOn w:val="a"/>
    <w:link w:val="aa"/>
    <w:uiPriority w:val="99"/>
    <w:semiHidden/>
    <w:unhideWhenUsed/>
    <w:rsid w:val="00956A99"/>
    <w:rPr>
      <w:rFonts w:ascii="Arial" w:eastAsia="ＭＳ ゴシック" w:hAnsi="Arial"/>
      <w:sz w:val="18"/>
      <w:szCs w:val="18"/>
    </w:rPr>
  </w:style>
  <w:style w:type="character" w:customStyle="1" w:styleId="aa">
    <w:name w:val="吹き出し (文字)"/>
    <w:link w:val="a9"/>
    <w:uiPriority w:val="99"/>
    <w:semiHidden/>
    <w:rsid w:val="00956A99"/>
    <w:rPr>
      <w:rFonts w:ascii="Arial" w:eastAsia="ＭＳ ゴシック" w:hAnsi="Arial" w:cs="Times New Roman"/>
      <w:sz w:val="18"/>
      <w:szCs w:val="18"/>
    </w:rPr>
  </w:style>
  <w:style w:type="paragraph" w:styleId="ab">
    <w:name w:val="header"/>
    <w:basedOn w:val="a"/>
    <w:link w:val="ac"/>
    <w:uiPriority w:val="99"/>
    <w:unhideWhenUsed/>
    <w:rsid w:val="007D6650"/>
    <w:pPr>
      <w:tabs>
        <w:tab w:val="center" w:pos="4252"/>
        <w:tab w:val="right" w:pos="8504"/>
      </w:tabs>
      <w:snapToGrid w:val="0"/>
    </w:pPr>
  </w:style>
  <w:style w:type="character" w:customStyle="1" w:styleId="ac">
    <w:name w:val="ヘッダー (文字)"/>
    <w:basedOn w:val="a0"/>
    <w:link w:val="ab"/>
    <w:uiPriority w:val="99"/>
    <w:rsid w:val="007D6650"/>
    <w:rPr>
      <w:kern w:val="2"/>
      <w:sz w:val="21"/>
      <w:szCs w:val="22"/>
    </w:rPr>
  </w:style>
  <w:style w:type="paragraph" w:styleId="ad">
    <w:name w:val="footer"/>
    <w:basedOn w:val="a"/>
    <w:link w:val="ae"/>
    <w:uiPriority w:val="99"/>
    <w:unhideWhenUsed/>
    <w:rsid w:val="007D6650"/>
    <w:pPr>
      <w:tabs>
        <w:tab w:val="center" w:pos="4252"/>
        <w:tab w:val="right" w:pos="8504"/>
      </w:tabs>
      <w:snapToGrid w:val="0"/>
    </w:pPr>
  </w:style>
  <w:style w:type="character" w:customStyle="1" w:styleId="ae">
    <w:name w:val="フッター (文字)"/>
    <w:basedOn w:val="a0"/>
    <w:link w:val="ad"/>
    <w:uiPriority w:val="99"/>
    <w:rsid w:val="007D665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佐古 辰巳</dc:creator>
  <cp:keywords/>
  <dc:description/>
  <cp:lastModifiedBy>稲村　秀介</cp:lastModifiedBy>
  <cp:revision>10</cp:revision>
  <cp:lastPrinted>2023-12-08T07:57:00Z</cp:lastPrinted>
  <dcterms:created xsi:type="dcterms:W3CDTF">2023-12-05T01:57:00Z</dcterms:created>
  <dcterms:modified xsi:type="dcterms:W3CDTF">2023-12-12T05:32:00Z</dcterms:modified>
</cp:coreProperties>
</file>