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87" w:rsidRDefault="000E25F0">
      <w:r w:rsidRPr="00853BE5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3A51D" wp14:editId="44521E21">
                <wp:simplePos x="0" y="0"/>
                <wp:positionH relativeFrom="margin">
                  <wp:posOffset>-880110</wp:posOffset>
                </wp:positionH>
                <wp:positionV relativeFrom="paragraph">
                  <wp:posOffset>-898525</wp:posOffset>
                </wp:positionV>
                <wp:extent cx="7239000" cy="10077450"/>
                <wp:effectExtent l="0" t="0" r="19050" b="19050"/>
                <wp:wrapNone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007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F0" w:rsidRDefault="000E25F0" w:rsidP="00C1653D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F628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>庄原市ふるさと応援寄附金申込書</w:t>
                            </w:r>
                            <w:r w:rsidRPr="00853BE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C1653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新型コロナウイルス感染症対策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専用）</w:t>
                            </w:r>
                          </w:p>
                          <w:p w:rsidR="00C1653D" w:rsidRPr="00C1653D" w:rsidRDefault="00020AFC" w:rsidP="00C1653D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年　　　月　　　日</w:t>
                            </w:r>
                          </w:p>
                          <w:p w:rsidR="00020AFC" w:rsidRDefault="000E25F0" w:rsidP="00C1653D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庄原市長　様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</w:p>
                          <w:p w:rsidR="00C1653D" w:rsidRPr="00A410CF" w:rsidRDefault="000E25F0" w:rsidP="00C1653D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10C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9D38D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0E25F0" w:rsidRDefault="00020AFC" w:rsidP="000E25F0">
                            <w:pPr>
                              <w:snapToGrid w:val="0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庄原市新型コロナウイルス感染症対策基金条例及び</w:t>
                            </w:r>
                            <w:r w:rsidR="000E25F0"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庄原市ふるさと応援寄附条例に基づき、下記のとおり寄附したいので申し込みます。</w:t>
                            </w:r>
                          </w:p>
                          <w:p w:rsidR="000E25F0" w:rsidRPr="00A410CF" w:rsidRDefault="000E25F0" w:rsidP="000E25F0">
                            <w:pPr>
                              <w:snapToGrid w:val="0"/>
                              <w:ind w:firstLineChars="100" w:firstLine="40"/>
                              <w:rPr>
                                <w:rFonts w:ascii="ＭＳ Ｐゴシック" w:eastAsia="ＭＳ Ｐゴシック" w:hAnsi="ＭＳ Ｐゴシック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1"/>
                              <w:tblW w:w="10915" w:type="dxa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9"/>
                              <w:gridCol w:w="472"/>
                              <w:gridCol w:w="122"/>
                              <w:gridCol w:w="284"/>
                              <w:gridCol w:w="850"/>
                              <w:gridCol w:w="284"/>
                              <w:gridCol w:w="283"/>
                              <w:gridCol w:w="567"/>
                              <w:gridCol w:w="425"/>
                              <w:gridCol w:w="142"/>
                              <w:gridCol w:w="782"/>
                              <w:gridCol w:w="21"/>
                              <w:gridCol w:w="1182"/>
                              <w:gridCol w:w="567"/>
                              <w:gridCol w:w="2268"/>
                              <w:gridCol w:w="1417"/>
                            </w:tblGrid>
                            <w:tr w:rsidR="000E25F0" w:rsidRPr="00E20C44" w:rsidTr="00C1653D">
                              <w:trPr>
                                <w:trHeight w:val="664"/>
                              </w:trPr>
                              <w:tc>
                                <w:tcPr>
                                  <w:tcW w:w="2127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１．寄附者情報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1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※ご記入いただきました個人情報については、寄附金の受付</w:t>
                                  </w:r>
                                  <w:r w:rsidR="006B315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連絡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事項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に係る確認・連絡等に利用するものであり、それ以外の目的で使用するものではありません。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276"/>
                              </w:trPr>
                              <w:tc>
                                <w:tcPr>
                                  <w:tcW w:w="124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46497B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497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 w:val="restart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3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25F0" w:rsidRPr="00E20C44" w:rsidTr="00C1653D">
                              <w:trPr>
                                <w:trHeight w:val="697"/>
                              </w:trPr>
                              <w:tc>
                                <w:tcPr>
                                  <w:tcW w:w="124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3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25F0" w:rsidRPr="00E20C44" w:rsidTr="00C1653D">
                              <w:trPr>
                                <w:trHeight w:val="689"/>
                              </w:trPr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gridSpan w:val="5"/>
                                  <w:vAlign w:val="center"/>
                                </w:tcPr>
                                <w:p w:rsidR="000E25F0" w:rsidRPr="0001782F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－　　　　　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5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E25F0" w:rsidRPr="0001782F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都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 府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0E25F0" w:rsidRDefault="000E25F0" w:rsidP="00853BE5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E25F0" w:rsidRPr="0001782F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区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郡</w:t>
                                  </w:r>
                                </w:p>
                              </w:tc>
                            </w:tr>
                            <w:tr w:rsidR="000E25F0" w:rsidRPr="00E20C44" w:rsidTr="00C1653D">
                              <w:trPr>
                                <w:trHeight w:val="667"/>
                              </w:trPr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6" w:type="dxa"/>
                                  <w:gridSpan w:val="1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475"/>
                              </w:trPr>
                              <w:tc>
                                <w:tcPr>
                                  <w:tcW w:w="124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ｍａｉｌ</w:t>
                                  </w:r>
                                </w:p>
                              </w:tc>
                              <w:tc>
                                <w:tcPr>
                                  <w:tcW w:w="9666" w:type="dxa"/>
                                  <w:gridSpan w:val="1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25F0" w:rsidRPr="00E20C44" w:rsidTr="00C1653D">
                              <w:trPr>
                                <w:trHeight w:val="965"/>
                              </w:trPr>
                              <w:tc>
                                <w:tcPr>
                                  <w:tcW w:w="124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ワンストップ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特例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希望する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希望しない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6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※申請書は、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申込受付後に納付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用紙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と同封してお送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りします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0E25F0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制度内容の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詳細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については、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庄原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ホームページ「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ふるさと応援寄附金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の制度概要」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</w:p>
                                <w:p w:rsidR="000E25F0" w:rsidRPr="00E20C44" w:rsidRDefault="000E25F0" w:rsidP="00853BE5">
                                  <w:pPr>
                                    <w:snapToGrid w:val="0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ご覧ください。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361"/>
                              </w:trPr>
                              <w:tc>
                                <w:tcPr>
                                  <w:tcW w:w="10915" w:type="dxa"/>
                                  <w:gridSpan w:val="1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２．寄附金額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及びお支払い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方法</w:t>
                                  </w:r>
                                </w:p>
                              </w:tc>
                            </w:tr>
                            <w:tr w:rsidR="000E25F0" w:rsidRPr="00E20C44" w:rsidTr="00C1653D">
                              <w:trPr>
                                <w:trHeight w:val="629"/>
                              </w:trPr>
                              <w:tc>
                                <w:tcPr>
                                  <w:tcW w:w="124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gridSpan w:val="8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gridSpan w:val="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434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E25F0" w:rsidRPr="00E20C44" w:rsidTr="00C1653D">
                              <w:trPr>
                                <w:trHeight w:val="438"/>
                              </w:trPr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お支払方法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194" w:type="dxa"/>
                                  <w:gridSpan w:val="14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郵便局での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払込</w:t>
                                  </w:r>
                                </w:p>
                              </w:tc>
                            </w:tr>
                            <w:tr w:rsidR="000E25F0" w:rsidRPr="00E20C44" w:rsidTr="00C1653D">
                              <w:trPr>
                                <w:trHeight w:val="416"/>
                              </w:trPr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6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ind w:rightChars="-63" w:right="-132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コンビニエンスストアでの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払込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8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（寄附金額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30万円まで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、入金確認に１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ヶ月程度かかります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。）</w:t>
                                  </w:r>
                                </w:p>
                              </w:tc>
                            </w:tr>
                            <w:tr w:rsidR="000E25F0" w:rsidRPr="00E20C44" w:rsidTr="00C1653D">
                              <w:trPr>
                                <w:trHeight w:val="563"/>
                              </w:trPr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6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納付書による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払込　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Default="000E25F0" w:rsidP="00853BE5">
                                  <w:pPr>
                                    <w:snapToGrid w:val="0"/>
                                    <w:ind w:leftChars="2" w:left="4" w:firstLine="1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【取扱い金融機関】庄原農業協同組合、広島銀行庄原支店及び東城支店、広島みどり信用金庫、</w:t>
                                  </w:r>
                                </w:p>
                                <w:p w:rsidR="000E25F0" w:rsidRPr="00E20C44" w:rsidRDefault="000E25F0" w:rsidP="00853BE5">
                                  <w:pPr>
                                    <w:snapToGrid w:val="0"/>
                                    <w:ind w:leftChars="2" w:left="4" w:firstLineChars="800" w:firstLine="128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中国銀行東城支店、しまなみ信用金庫東城支店、両備信用組合上下支店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375"/>
                              </w:trPr>
                              <w:tc>
                                <w:tcPr>
                                  <w:tcW w:w="10915" w:type="dxa"/>
                                  <w:gridSpan w:val="1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３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．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使途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情報</w:t>
                                  </w:r>
                                </w:p>
                              </w:tc>
                            </w:tr>
                            <w:tr w:rsidR="000E25F0" w:rsidRPr="00E20C44" w:rsidTr="00C1653D">
                              <w:trPr>
                                <w:trHeight w:val="687"/>
                              </w:trPr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使途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指定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25F0" w:rsidRPr="00853BE5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853BE5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⑦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7"/>
                                  <w:tcBorders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020AFC" w:rsidRDefault="00C1653D" w:rsidP="00853BE5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20A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新型コロナウイルス感染症対策</w:t>
                                  </w:r>
                                </w:p>
                              </w:tc>
                            </w:tr>
                            <w:tr w:rsidR="000E25F0" w:rsidTr="00853BE5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57"/>
                              </w:trPr>
                              <w:tc>
                                <w:tcPr>
                                  <w:tcW w:w="10915" w:type="dxa"/>
                                  <w:gridSpan w:val="16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Default="000E25F0" w:rsidP="00853BE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４．情報入手先</w:t>
                                  </w:r>
                                </w:p>
                              </w:tc>
                            </w:tr>
                            <w:tr w:rsidR="000E25F0" w:rsidTr="00C1653D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448"/>
                              </w:trPr>
                              <w:tc>
                                <w:tcPr>
                                  <w:tcW w:w="10915" w:type="dxa"/>
                                  <w:gridSpan w:val="16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C135FF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135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本市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ふるさと応援寄付金の情報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お知りになった項目について、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お願いします。</w:t>
                                  </w:r>
                                </w:p>
                              </w:tc>
                            </w:tr>
                            <w:tr w:rsidR="000E25F0" w:rsidTr="00853BE5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700"/>
                              </w:trPr>
                              <w:tc>
                                <w:tcPr>
                                  <w:tcW w:w="10915" w:type="dxa"/>
                                  <w:gridSpan w:val="16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E25F0" w:rsidRPr="00020AFC" w:rsidRDefault="000E25F0" w:rsidP="00020AFC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庄原市ホームページ</w:t>
                                  </w:r>
                                  <w:r w:rsidR="000A4D9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020AF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同窓会報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0A4D9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友人・知人　</w:t>
                                  </w:r>
                                  <w:r w:rsidR="000A4D9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（　　　　　　　　　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0E25F0" w:rsidTr="00853BE5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0915" w:type="dxa"/>
                                  <w:gridSpan w:val="16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014D15" w:rsidRDefault="000E25F0" w:rsidP="00014D15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4D1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C1653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庄原市</w:t>
                                  </w:r>
                                  <w:r w:rsidRPr="00014D1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への</w:t>
                                  </w:r>
                                  <w:r w:rsidRPr="00014D1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メッセージ</w:t>
                                  </w:r>
                                </w:p>
                              </w:tc>
                            </w:tr>
                            <w:tr w:rsidR="000E25F0" w:rsidTr="00C1653D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584"/>
                              </w:trPr>
                              <w:tc>
                                <w:tcPr>
                                  <w:tcW w:w="10915" w:type="dxa"/>
                                  <w:gridSpan w:val="16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E25F0" w:rsidRPr="00744D26" w:rsidRDefault="000E25F0" w:rsidP="00853BE5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25F0" w:rsidRDefault="000E25F0" w:rsidP="000E25F0">
                            <w:pPr>
                              <w:snapToGrid w:val="0"/>
                            </w:pPr>
                          </w:p>
                          <w:p w:rsidR="00B46AA5" w:rsidRPr="00B46AA5" w:rsidRDefault="00B46AA5" w:rsidP="000E25F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46AA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■</w:t>
                            </w:r>
                            <w:r w:rsidRPr="00B46AA5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申込み</w:t>
                            </w:r>
                            <w:r w:rsidRPr="00B46AA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先</w:t>
                            </w:r>
                          </w:p>
                          <w:p w:rsidR="00B46AA5" w:rsidRDefault="00B46AA5" w:rsidP="000E25F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727-8501</w:t>
                            </w:r>
                          </w:p>
                          <w:p w:rsidR="00B46AA5" w:rsidRDefault="00B46AA5" w:rsidP="000E25F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広島県庄原市中本町一丁目</w:t>
                            </w:r>
                            <w:r>
                              <w:t>10</w:t>
                            </w:r>
                            <w:r>
                              <w:t>番１号</w:t>
                            </w:r>
                          </w:p>
                          <w:p w:rsidR="00B46AA5" w:rsidRDefault="00B46AA5" w:rsidP="000E25F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庄原市</w:t>
                            </w:r>
                            <w:r w:rsidR="004A452F">
                              <w:rPr>
                                <w:rFonts w:hint="eastAsia"/>
                              </w:rPr>
                              <w:t>企画振興部</w:t>
                            </w:r>
                            <w:r w:rsidR="00003942">
                              <w:rPr>
                                <w:rFonts w:hint="eastAsia"/>
                              </w:rPr>
                              <w:t>企画課</w:t>
                            </w:r>
                          </w:p>
                          <w:p w:rsidR="00B46AA5" w:rsidRPr="00B46AA5" w:rsidRDefault="00B46AA5" w:rsidP="000E25F0">
                            <w:pPr>
                              <w:snapToGrid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B46AA5" w:rsidRPr="00B46AA5" w:rsidRDefault="00B46AA5" w:rsidP="000E25F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メール：</w:t>
                            </w:r>
                            <w:hyperlink r:id="rId6" w:history="1">
                              <w:r w:rsidR="00003942">
                                <w:rPr>
                                  <w:rStyle w:val="a8"/>
                                  <w:rFonts w:hint="eastAsia"/>
                                  <w:kern w:val="0"/>
                                </w:rPr>
                                <w:t>kikaku-chousei@city.shobara.lg.jp</w:t>
                              </w:r>
                            </w:hyperlink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>：</w:t>
                            </w:r>
                            <w:r>
                              <w:t>0824-72-3322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3A51D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-69.3pt;margin-top:-70.75pt;width:570pt;height:7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" strokecolor="window">
                <v:textbox inset="5.85pt,.7pt,5.85pt,.7pt">
                  <w:txbxContent>
                    <w:p w:rsidR="000E25F0" w:rsidRDefault="000E25F0" w:rsidP="00C1653D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F62851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>庄原市ふるさと応援寄附金申込書</w:t>
                      </w:r>
                      <w:r w:rsidRPr="00853BE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C1653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新型コロナウイルス感染症対策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専用）</w:t>
                      </w:r>
                    </w:p>
                    <w:p w:rsidR="00C1653D" w:rsidRPr="00C1653D" w:rsidRDefault="00020AFC" w:rsidP="00C1653D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年　　　月　　　日</w:t>
                      </w:r>
                    </w:p>
                    <w:p w:rsidR="00020AFC" w:rsidRDefault="000E25F0" w:rsidP="00C1653D">
                      <w:pPr>
                        <w:snapToGrid w:val="0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庄原市長　様　　</w:t>
                      </w:r>
                      <w:r w:rsidRPr="00A410C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　　　　　　　　</w:t>
                      </w:r>
                    </w:p>
                    <w:p w:rsidR="00C1653D" w:rsidRPr="00A410CF" w:rsidRDefault="000E25F0" w:rsidP="00C1653D">
                      <w:pPr>
                        <w:snapToGrid w:val="0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410C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　　　　　　　　　　　　　　　　　　　　　　　　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9D38D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0E25F0" w:rsidRDefault="00020AFC" w:rsidP="000E25F0">
                      <w:pPr>
                        <w:snapToGrid w:val="0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庄原市新型コロナウイルス感染症対策基金条例及び</w:t>
                      </w:r>
                      <w:r w:rsidR="000E25F0"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庄原市ふるさと応援寄附条例に基づき、下記のとおり寄附したいので申し込みます。</w:t>
                      </w:r>
                    </w:p>
                    <w:p w:rsidR="000E25F0" w:rsidRPr="00A410CF" w:rsidRDefault="000E25F0" w:rsidP="000E25F0">
                      <w:pPr>
                        <w:snapToGrid w:val="0"/>
                        <w:ind w:firstLineChars="100" w:firstLine="40"/>
                        <w:rPr>
                          <w:rFonts w:ascii="ＭＳ Ｐゴシック" w:eastAsia="ＭＳ Ｐゴシック" w:hAnsi="ＭＳ Ｐゴシック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1"/>
                        <w:tblW w:w="10915" w:type="dxa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9"/>
                        <w:gridCol w:w="472"/>
                        <w:gridCol w:w="122"/>
                        <w:gridCol w:w="284"/>
                        <w:gridCol w:w="850"/>
                        <w:gridCol w:w="284"/>
                        <w:gridCol w:w="283"/>
                        <w:gridCol w:w="567"/>
                        <w:gridCol w:w="425"/>
                        <w:gridCol w:w="142"/>
                        <w:gridCol w:w="782"/>
                        <w:gridCol w:w="21"/>
                        <w:gridCol w:w="1182"/>
                        <w:gridCol w:w="567"/>
                        <w:gridCol w:w="2268"/>
                        <w:gridCol w:w="1417"/>
                      </w:tblGrid>
                      <w:tr w:rsidR="000E25F0" w:rsidRPr="00E20C44" w:rsidTr="00C1653D">
                        <w:trPr>
                          <w:trHeight w:val="664"/>
                        </w:trPr>
                        <w:tc>
                          <w:tcPr>
                            <w:tcW w:w="2127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１．寄附者情報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1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※ご記入いただきました個人情報については、寄附金の受付</w:t>
                            </w:r>
                            <w:r w:rsidR="006B315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連絡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事項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に係る確認・連絡等に利用するものであり、それ以外の目的で使用するものではありません。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276"/>
                        </w:trPr>
                        <w:tc>
                          <w:tcPr>
                            <w:tcW w:w="1249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46497B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497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 w:val="restart"/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3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25F0" w:rsidRPr="00E20C44" w:rsidTr="00C1653D">
                        <w:trPr>
                          <w:trHeight w:val="697"/>
                        </w:trPr>
                        <w:tc>
                          <w:tcPr>
                            <w:tcW w:w="1249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/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3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25F0" w:rsidRPr="00E20C44" w:rsidTr="00C1653D">
                        <w:trPr>
                          <w:trHeight w:val="689"/>
                        </w:trPr>
                        <w:tc>
                          <w:tcPr>
                            <w:tcW w:w="1249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2012" w:type="dxa"/>
                            <w:gridSpan w:val="5"/>
                            <w:vAlign w:val="center"/>
                          </w:tcPr>
                          <w:p w:rsidR="000E25F0" w:rsidRPr="0001782F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－　　　　　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5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0E25F0" w:rsidRPr="0001782F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都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 府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0E25F0" w:rsidRDefault="000E25F0" w:rsidP="00853BE5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0E25F0" w:rsidRPr="0001782F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区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郡</w:t>
                            </w:r>
                          </w:p>
                        </w:tc>
                      </w:tr>
                      <w:tr w:rsidR="000E25F0" w:rsidRPr="00E20C44" w:rsidTr="00C1653D">
                        <w:trPr>
                          <w:trHeight w:val="667"/>
                        </w:trPr>
                        <w:tc>
                          <w:tcPr>
                            <w:tcW w:w="1249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6" w:type="dxa"/>
                            <w:gridSpan w:val="1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25F0" w:rsidRPr="00E20C44" w:rsidTr="00853BE5">
                        <w:trPr>
                          <w:trHeight w:val="475"/>
                        </w:trPr>
                        <w:tc>
                          <w:tcPr>
                            <w:tcW w:w="1249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ｍａｉｌ</w:t>
                            </w:r>
                          </w:p>
                        </w:tc>
                        <w:tc>
                          <w:tcPr>
                            <w:tcW w:w="9666" w:type="dxa"/>
                            <w:gridSpan w:val="1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25F0" w:rsidRPr="00E20C44" w:rsidTr="00C1653D">
                        <w:trPr>
                          <w:trHeight w:val="965"/>
                        </w:trPr>
                        <w:tc>
                          <w:tcPr>
                            <w:tcW w:w="124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ワンストップ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特例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59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希望する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希望しない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6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※申請書は、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申込受付後に納付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用紙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と同封してお送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りします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E25F0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制度内容の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詳細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については、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庄原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市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ホームページ「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ふるさと応援寄附金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の制度概要」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:rsidR="000E25F0" w:rsidRPr="00E20C44" w:rsidRDefault="000E25F0" w:rsidP="00853BE5">
                            <w:pPr>
                              <w:snapToGrid w:val="0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ご覧ください。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361"/>
                        </w:trPr>
                        <w:tc>
                          <w:tcPr>
                            <w:tcW w:w="10915" w:type="dxa"/>
                            <w:gridSpan w:val="16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２．寄附金額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及びお支払い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方法</w:t>
                            </w:r>
                          </w:p>
                        </w:tc>
                      </w:tr>
                      <w:tr w:rsidR="000E25F0" w:rsidRPr="00E20C44" w:rsidTr="00C1653D">
                        <w:trPr>
                          <w:trHeight w:val="629"/>
                        </w:trPr>
                        <w:tc>
                          <w:tcPr>
                            <w:tcW w:w="1249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287" w:type="dxa"/>
                            <w:gridSpan w:val="8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gridSpan w:val="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434" w:type="dxa"/>
                            <w:gridSpan w:val="4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E25F0" w:rsidRPr="00E20C44" w:rsidTr="00C1653D">
                        <w:trPr>
                          <w:trHeight w:val="438"/>
                        </w:trPr>
                        <w:tc>
                          <w:tcPr>
                            <w:tcW w:w="1249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お支払方法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194" w:type="dxa"/>
                            <w:gridSpan w:val="14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郵便局での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払込</w:t>
                            </w:r>
                          </w:p>
                        </w:tc>
                      </w:tr>
                      <w:tr w:rsidR="000E25F0" w:rsidRPr="00E20C44" w:rsidTr="00C1653D">
                        <w:trPr>
                          <w:trHeight w:val="416"/>
                        </w:trPr>
                        <w:tc>
                          <w:tcPr>
                            <w:tcW w:w="1249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6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ind w:rightChars="-63" w:right="-1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コンビニエンスストアでの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払込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8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（寄附金額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30万円まで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、入金確認に１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ヶ月程度かかります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。）</w:t>
                            </w:r>
                          </w:p>
                        </w:tc>
                      </w:tr>
                      <w:tr w:rsidR="000E25F0" w:rsidRPr="00E20C44" w:rsidTr="00C1653D">
                        <w:trPr>
                          <w:trHeight w:val="563"/>
                        </w:trPr>
                        <w:tc>
                          <w:tcPr>
                            <w:tcW w:w="1249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6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納付書による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払込　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Default="000E25F0" w:rsidP="00853BE5">
                            <w:pPr>
                              <w:snapToGrid w:val="0"/>
                              <w:ind w:leftChars="2" w:left="4" w:firstLine="1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【取扱い金融機関】庄原農業協同組合、広島銀行庄原支店及び東城支店、広島みどり信用金庫、</w:t>
                            </w:r>
                          </w:p>
                          <w:p w:rsidR="000E25F0" w:rsidRPr="00E20C44" w:rsidRDefault="000E25F0" w:rsidP="00853BE5">
                            <w:pPr>
                              <w:snapToGrid w:val="0"/>
                              <w:ind w:leftChars="2" w:left="4" w:firstLineChars="800" w:firstLine="128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中国銀行東城支店、しまなみ信用金庫東城支店、両備信用組合上下支店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375"/>
                        </w:trPr>
                        <w:tc>
                          <w:tcPr>
                            <w:tcW w:w="10915" w:type="dxa"/>
                            <w:gridSpan w:val="16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．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使途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情報</w:t>
                            </w:r>
                          </w:p>
                        </w:tc>
                      </w:tr>
                      <w:tr w:rsidR="000E25F0" w:rsidRPr="00E20C44" w:rsidTr="00C1653D">
                        <w:trPr>
                          <w:trHeight w:val="687"/>
                        </w:trPr>
                        <w:tc>
                          <w:tcPr>
                            <w:tcW w:w="1843" w:type="dxa"/>
                            <w:gridSpan w:val="3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指定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6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E25F0" w:rsidRPr="00853BE5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853BE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⑦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7"/>
                            <w:tcBorders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020AFC" w:rsidRDefault="00C1653D" w:rsidP="00853BE5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20A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新型コロナウイルス感染症対策</w:t>
                            </w:r>
                          </w:p>
                        </w:tc>
                      </w:tr>
                      <w:tr w:rsidR="000E25F0" w:rsidTr="00853BE5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357"/>
                        </w:trPr>
                        <w:tc>
                          <w:tcPr>
                            <w:tcW w:w="10915" w:type="dxa"/>
                            <w:gridSpan w:val="16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Default="000E25F0" w:rsidP="00853BE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４．情報入手先</w:t>
                            </w:r>
                          </w:p>
                        </w:tc>
                      </w:tr>
                      <w:tr w:rsidR="000E25F0" w:rsidTr="00C1653D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448"/>
                        </w:trPr>
                        <w:tc>
                          <w:tcPr>
                            <w:tcW w:w="10915" w:type="dxa"/>
                            <w:gridSpan w:val="16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C135FF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135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ふるさと応援寄付金の情報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お知りになった項目について、</w:t>
                            </w:r>
                            <w:r w:rsidRPr="00C135F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チェック</w:t>
                            </w:r>
                            <w:r w:rsidRPr="00C135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C135F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お願いします。</w:t>
                            </w:r>
                          </w:p>
                        </w:tc>
                      </w:tr>
                      <w:tr w:rsidR="000E25F0" w:rsidTr="00853BE5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700"/>
                        </w:trPr>
                        <w:tc>
                          <w:tcPr>
                            <w:tcW w:w="10915" w:type="dxa"/>
                            <w:gridSpan w:val="16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E25F0" w:rsidRPr="00020AFC" w:rsidRDefault="000E25F0" w:rsidP="00020AF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庄原市ホームページ</w:t>
                            </w:r>
                            <w:r w:rsidR="000A4D9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20A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同窓会報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A4D9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友人・知人　</w:t>
                            </w:r>
                            <w:r w:rsidR="000A4D9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（　　　　　　　　　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0E25F0" w:rsidTr="00853BE5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383"/>
                        </w:trPr>
                        <w:tc>
                          <w:tcPr>
                            <w:tcW w:w="10915" w:type="dxa"/>
                            <w:gridSpan w:val="16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014D15" w:rsidRDefault="000E25F0" w:rsidP="00014D1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14D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C1653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庄原市</w:t>
                            </w:r>
                            <w:r w:rsidRPr="00014D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への</w:t>
                            </w:r>
                            <w:r w:rsidRPr="00014D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メッセージ</w:t>
                            </w:r>
                          </w:p>
                        </w:tc>
                      </w:tr>
                      <w:tr w:rsidR="000E25F0" w:rsidTr="00C1653D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584"/>
                        </w:trPr>
                        <w:tc>
                          <w:tcPr>
                            <w:tcW w:w="10915" w:type="dxa"/>
                            <w:gridSpan w:val="16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E25F0" w:rsidRPr="00744D26" w:rsidRDefault="000E25F0" w:rsidP="00853BE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0E25F0" w:rsidRDefault="000E25F0" w:rsidP="000E25F0">
                      <w:pPr>
                        <w:snapToGrid w:val="0"/>
                      </w:pPr>
                    </w:p>
                    <w:p w:rsidR="00B46AA5" w:rsidRPr="00B46AA5" w:rsidRDefault="00B46AA5" w:rsidP="000E25F0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B46AA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■</w:t>
                      </w:r>
                      <w:r w:rsidRPr="00B46AA5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申込み</w:t>
                      </w:r>
                      <w:r w:rsidRPr="00B46AA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先</w:t>
                      </w:r>
                    </w:p>
                    <w:p w:rsidR="00B46AA5" w:rsidRDefault="00B46AA5" w:rsidP="000E25F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727-8501</w:t>
                      </w:r>
                    </w:p>
                    <w:p w:rsidR="00B46AA5" w:rsidRDefault="00B46AA5" w:rsidP="000E25F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広島県庄原市中本町一丁目</w:t>
                      </w:r>
                      <w:r>
                        <w:t>10</w:t>
                      </w:r>
                      <w:r>
                        <w:t>番１号</w:t>
                      </w:r>
                    </w:p>
                    <w:p w:rsidR="00B46AA5" w:rsidRDefault="00B46AA5" w:rsidP="000E25F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庄原市</w:t>
                      </w:r>
                      <w:r w:rsidR="004A452F">
                        <w:rPr>
                          <w:rFonts w:hint="eastAsia"/>
                        </w:rPr>
                        <w:t>企画振興部</w:t>
                      </w:r>
                      <w:r w:rsidR="00003942">
                        <w:rPr>
                          <w:rFonts w:hint="eastAsia"/>
                        </w:rPr>
                        <w:t>企画課</w:t>
                      </w:r>
                    </w:p>
                    <w:p w:rsidR="00B46AA5" w:rsidRPr="00B46AA5" w:rsidRDefault="00B46AA5" w:rsidP="000E25F0">
                      <w:pPr>
                        <w:snapToGrid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B46AA5" w:rsidRPr="00B46AA5" w:rsidRDefault="00B46AA5" w:rsidP="000E25F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メール：</w:t>
                      </w:r>
                      <w:hyperlink r:id="rId7" w:history="1">
                        <w:r w:rsidR="00003942">
                          <w:rPr>
                            <w:rStyle w:val="a8"/>
                            <w:rFonts w:hint="eastAsia"/>
                            <w:kern w:val="0"/>
                          </w:rPr>
                          <w:t>kikaku-chousei@city.shobara.lg.jp</w:t>
                        </w:r>
                      </w:hyperlink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t>：</w:t>
                      </w:r>
                      <w:r>
                        <w:t>0824-72-3322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51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093" w:rsidRDefault="00112093" w:rsidP="00112093">
      <w:r>
        <w:separator/>
      </w:r>
    </w:p>
  </w:endnote>
  <w:endnote w:type="continuationSeparator" w:id="0">
    <w:p w:rsidR="00112093" w:rsidRDefault="00112093" w:rsidP="0011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093" w:rsidRDefault="00112093" w:rsidP="00112093">
      <w:r>
        <w:separator/>
      </w:r>
    </w:p>
  </w:footnote>
  <w:footnote w:type="continuationSeparator" w:id="0">
    <w:p w:rsidR="00112093" w:rsidRDefault="00112093" w:rsidP="0011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F0"/>
    <w:rsid w:val="00003942"/>
    <w:rsid w:val="00020AFC"/>
    <w:rsid w:val="000A4D93"/>
    <w:rsid w:val="000E25F0"/>
    <w:rsid w:val="00112093"/>
    <w:rsid w:val="004A452F"/>
    <w:rsid w:val="006B3154"/>
    <w:rsid w:val="009D38DD"/>
    <w:rsid w:val="00B46AA5"/>
    <w:rsid w:val="00B65187"/>
    <w:rsid w:val="00C1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C3FF29"/>
  <w15:chartTrackingRefBased/>
  <w15:docId w15:val="{36543973-9543-480D-B83C-F22BB1C6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0E25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2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093"/>
  </w:style>
  <w:style w:type="paragraph" w:styleId="a6">
    <w:name w:val="footer"/>
    <w:basedOn w:val="a"/>
    <w:link w:val="a7"/>
    <w:uiPriority w:val="99"/>
    <w:unhideWhenUsed/>
    <w:rsid w:val="00112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093"/>
  </w:style>
  <w:style w:type="character" w:styleId="a8">
    <w:name w:val="Hyperlink"/>
    <w:basedOn w:val="a0"/>
    <w:uiPriority w:val="99"/>
    <w:unhideWhenUsed/>
    <w:rsid w:val="00B46A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6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6A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A4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kaku-chousei@city.shobar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-chousei@city.shoba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庄原市役所</dc:creator>
  <cp:keywords/>
  <dc:description/>
  <cp:lastModifiedBy>田辺 元気</cp:lastModifiedBy>
  <cp:revision>5</cp:revision>
  <cp:lastPrinted>2020-05-13T01:08:00Z</cp:lastPrinted>
  <dcterms:created xsi:type="dcterms:W3CDTF">2020-05-12T08:25:00Z</dcterms:created>
  <dcterms:modified xsi:type="dcterms:W3CDTF">2020-05-15T02:27:00Z</dcterms:modified>
</cp:coreProperties>
</file>