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自主点検表兼確認表</w:t>
      </w:r>
      <w:r w:rsidR="009E6F66">
        <w:rPr>
          <w:rFonts w:ascii="ＭＳ ゴシック" w:eastAsia="ＭＳ ゴシック" w:hAnsi="ＭＳ ゴシック" w:cs="ＭＳ ゴシック" w:hint="eastAsia"/>
          <w:sz w:val="24"/>
          <w:szCs w:val="24"/>
        </w:rPr>
        <w:t xml:space="preserve">　</w:t>
      </w:r>
      <w:r w:rsidR="009E6F66">
        <w:rPr>
          <w:rFonts w:ascii="ＭＳ ゴシック" w:eastAsia="ＭＳ ゴシック" w:hAnsi="ＭＳ ゴシック" w:cs="ＭＳ ゴシック" w:hint="eastAsia"/>
          <w:sz w:val="24"/>
          <w:szCs w:val="24"/>
          <w:bdr w:val="single" w:sz="4" w:space="0" w:color="auto"/>
        </w:rPr>
        <w:t>指定</w:t>
      </w:r>
      <w:r w:rsidR="0068753D">
        <w:rPr>
          <w:rFonts w:ascii="ＭＳ ゴシック" w:eastAsia="ＭＳ ゴシック" w:hAnsi="ＭＳ ゴシック" w:cs="ＭＳ ゴシック" w:hint="eastAsia"/>
          <w:sz w:val="24"/>
          <w:szCs w:val="24"/>
          <w:bdr w:val="single" w:sz="4" w:space="0" w:color="auto"/>
        </w:rPr>
        <w:t>(更新</w:t>
      </w:r>
      <w:bookmarkStart w:id="0" w:name="_GoBack"/>
      <w:bookmarkEnd w:id="0"/>
      <w:r w:rsidR="0068753D">
        <w:rPr>
          <w:rFonts w:ascii="ＭＳ ゴシック" w:eastAsia="ＭＳ ゴシック" w:hAnsi="ＭＳ ゴシック" w:cs="ＭＳ ゴシック" w:hint="eastAsia"/>
          <w:sz w:val="24"/>
          <w:szCs w:val="24"/>
          <w:bdr w:val="single" w:sz="4" w:space="0" w:color="auto"/>
        </w:rPr>
        <w:t>)</w:t>
      </w:r>
      <w:r w:rsidR="009E6F66">
        <w:rPr>
          <w:rFonts w:ascii="ＭＳ ゴシック" w:eastAsia="ＭＳ ゴシック" w:hAnsi="ＭＳ ゴシック" w:cs="ＭＳ ゴシック" w:hint="eastAsia"/>
          <w:sz w:val="24"/>
          <w:szCs w:val="24"/>
          <w:bdr w:val="single" w:sz="4" w:space="0" w:color="auto"/>
        </w:rPr>
        <w:t>申請用</w:t>
      </w:r>
      <w:r w:rsidR="009E6F66">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4A649D">
        <w:rPr>
          <w:rFonts w:ascii="ＭＳ ゴシック" w:eastAsia="ＭＳ ゴシック" w:hAnsi="ＭＳ ゴシック" w:cs="ＭＳ ゴシック" w:hint="eastAsia"/>
          <w:sz w:val="24"/>
          <w:szCs w:val="24"/>
        </w:rPr>
        <w:t>看護小規模多機能型居宅介護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9E26AA" w:rsidTr="009E26AA">
        <w:tc>
          <w:tcPr>
            <w:tcW w:w="234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確認者</w:t>
            </w:r>
          </w:p>
        </w:tc>
      </w:tr>
      <w:tr w:rsidR="00C41426" w:rsidRPr="009E26AA" w:rsidTr="009E26AA">
        <w:tc>
          <w:tcPr>
            <w:tcW w:w="2340" w:type="dxa"/>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p w:rsidR="00B5246B" w:rsidRPr="009E26AA" w:rsidRDefault="00B5246B" w:rsidP="00D85CFC">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9E26AA" w:rsidRDefault="00C41426" w:rsidP="00D85CFC">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9E26AA" w:rsidRDefault="00C41426" w:rsidP="00D85CFC">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2E1C8A" w:rsidRPr="009E26AA" w:rsidTr="009E26AA">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2E1C8A" w:rsidRPr="009E26AA" w:rsidRDefault="002E1C8A" w:rsidP="009E26AA">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 xml:space="preserve">設　備　に　関　す　る　基　準　</w:t>
            </w:r>
          </w:p>
        </w:tc>
      </w:tr>
      <w:tr w:rsidR="00F15BDE" w:rsidRPr="009E26AA" w:rsidTr="00F15BDE">
        <w:trPr>
          <w:trHeight w:hRule="exact" w:val="674"/>
        </w:trPr>
        <w:tc>
          <w:tcPr>
            <w:tcW w:w="1080" w:type="dxa"/>
            <w:tcBorders>
              <w:top w:val="single" w:sz="12" w:space="0" w:color="auto"/>
              <w:left w:val="single" w:sz="12" w:space="0" w:color="auto"/>
              <w:bottom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自　主　点　検　項　目</w:t>
            </w:r>
          </w:p>
        </w:tc>
        <w:tc>
          <w:tcPr>
            <w:tcW w:w="540" w:type="dxa"/>
            <w:tcBorders>
              <w:left w:val="single" w:sz="4" w:space="0" w:color="auto"/>
              <w:bottom w:val="single" w:sz="12" w:space="0" w:color="auto"/>
            </w:tcBorders>
            <w:shd w:val="clear" w:color="auto" w:fill="auto"/>
          </w:tcPr>
          <w:p w:rsidR="00F15BDE" w:rsidRDefault="00F15BDE" w:rsidP="00F15BD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15BDE" w:rsidRPr="00085740" w:rsidRDefault="00F15BDE" w:rsidP="00F15BD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shd w:val="clear" w:color="auto" w:fill="auto"/>
          </w:tcPr>
          <w:p w:rsidR="00F15BDE" w:rsidRDefault="00F15BDE" w:rsidP="00F15BD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15BDE" w:rsidRPr="00085740" w:rsidRDefault="00F15BDE" w:rsidP="00F15BD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備　　　　考</w:t>
            </w:r>
          </w:p>
        </w:tc>
      </w:tr>
      <w:tr w:rsidR="00F15BDE" w:rsidRPr="009E26AA" w:rsidTr="00F15BDE">
        <w:tc>
          <w:tcPr>
            <w:tcW w:w="1080" w:type="dxa"/>
            <w:vMerge w:val="restart"/>
            <w:tcBorders>
              <w:top w:val="single" w:sz="12" w:space="0" w:color="auto"/>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申請書の記載住所と現地に誤りがないこと。</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居間、食堂、台所、宿泊室及び浴室が２階以上にある場合、エレベータ等を設置しているか。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平面図、写真と現地を確認。</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送迎車の降車地点からの動線について確認。</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災害等非常時の避難経路及び体制の確保はされているか。</w:t>
            </w:r>
            <w:r w:rsidRPr="009E26AA">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廊下、居間、便所その他必要な場所に常夜灯を設けているか。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212"/>
        </w:trPr>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定員</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9E26AA">
              <w:rPr>
                <w:rFonts w:ascii="ＭＳ ゴシック" w:eastAsia="ＭＳ ゴシック" w:hAnsi="ＭＳ ゴシック" w:cs="ＭＳ ゴシック" w:hint="eastAsia"/>
                <w:sz w:val="15"/>
                <w:szCs w:val="15"/>
              </w:rPr>
              <w:t>人以下となっているか。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355"/>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通いサービスの利用定員は、登録定員の２分の１から１５人まで</w:t>
            </w:r>
            <w:r>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F42FAC">
              <w:rPr>
                <w:rFonts w:ascii="ＭＳ ゴシック" w:eastAsia="ＭＳ ゴシック" w:hAnsi="ＭＳ ゴシック" w:cs="ＭＳ ゴシック" w:hint="eastAsia"/>
                <w:sz w:val="15"/>
                <w:szCs w:val="15"/>
              </w:rPr>
              <w:t>の範囲</w:t>
            </w:r>
            <w:r w:rsidRPr="009E26AA">
              <w:rPr>
                <w:rFonts w:ascii="ＭＳ ゴシック" w:eastAsia="ＭＳ ゴシック" w:hAnsi="ＭＳ ゴシック" w:cs="ＭＳ ゴシック" w:hint="eastAsia"/>
                <w:sz w:val="15"/>
                <w:szCs w:val="15"/>
              </w:rPr>
              <w:t>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340"/>
        </w:trPr>
        <w:tc>
          <w:tcPr>
            <w:tcW w:w="1080" w:type="dxa"/>
            <w:vMerge/>
            <w:tcBorders>
              <w:left w:val="single" w:sz="12" w:space="0" w:color="auto"/>
              <w:bottom w:val="dotted" w:sz="4"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１の居室の定員は、１人となっているか。</w:t>
            </w:r>
          </w:p>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（利用者の処遇上必要と認められる場合は２人とすることができる）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床面積には、洗面・収納設備を含み、トイレは除く。</w:t>
            </w:r>
          </w:p>
        </w:tc>
      </w:tr>
      <w:tr w:rsidR="00F15BDE" w:rsidRPr="009E26AA" w:rsidTr="00F15BDE">
        <w:trPr>
          <w:trHeight w:val="453"/>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738"/>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パーティションや家具などで利用者同士の視線の遮断が確保される必要がある。カーテンは不可であるが、アコーディオンカーテンは可。</w:t>
            </w:r>
          </w:p>
        </w:tc>
      </w:tr>
      <w:tr w:rsidR="00F15BDE" w:rsidRPr="009E26AA" w:rsidTr="00F15BDE">
        <w:trPr>
          <w:trHeight w:val="107"/>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392"/>
        </w:trPr>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機能を十分に発揮しうる適当な広さを確保しているか。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有効面積は十分か。</w:t>
            </w:r>
          </w:p>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平面図と現地を確認。</w:t>
            </w:r>
          </w:p>
        </w:tc>
      </w:tr>
      <w:tr w:rsidR="00F15BDE" w:rsidRPr="009E26AA" w:rsidTr="00F15BDE">
        <w:trPr>
          <w:trHeight w:val="377"/>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居間・食堂は同一の室内であっても、それぞれの機能が独立しているか。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設備備品一覧表により確認。</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間仕切りや机を離す等により分けられていること。</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8"/>
                <w:szCs w:val="18"/>
              </w:rPr>
            </w:pPr>
          </w:p>
        </w:tc>
        <w:tc>
          <w:tcPr>
            <w:tcW w:w="4680" w:type="dxa"/>
            <w:tcBorders>
              <w:top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blPrEx>
          <w:tblLook w:val="04A0" w:firstRow="1" w:lastRow="0" w:firstColumn="1" w:lastColumn="0" w:noHBand="0" w:noVBand="1"/>
        </w:tblPrEx>
        <w:tc>
          <w:tcPr>
            <w:tcW w:w="1080" w:type="dxa"/>
            <w:vMerge w:val="restart"/>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洗面設備</w:t>
            </w:r>
          </w:p>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bottom w:val="dotted" w:sz="4"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blPrEx>
          <w:tblLook w:val="04A0" w:firstRow="1" w:lastRow="0" w:firstColumn="1" w:lastColumn="0" w:noHBand="0" w:noVBand="1"/>
        </w:tblPrEx>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blPrEx>
          <w:tblLook w:val="04A0" w:firstRow="1" w:lastRow="0" w:firstColumn="1" w:lastColumn="0" w:noHBand="0" w:noVBand="1"/>
        </w:tblPrEx>
        <w:trPr>
          <w:trHeight w:val="181"/>
        </w:trPr>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設置されていることが望ましい。</w:t>
            </w:r>
          </w:p>
        </w:tc>
      </w:tr>
      <w:tr w:rsidR="00F15BDE" w:rsidRPr="009E26AA" w:rsidTr="00F15BDE">
        <w:tblPrEx>
          <w:tblLook w:val="04A0" w:firstRow="1" w:lastRow="0" w:firstColumn="1" w:lastColumn="0" w:noHBand="0" w:noVBand="1"/>
        </w:tblPrEx>
        <w:trPr>
          <w:trHeight w:val="160"/>
        </w:trPr>
        <w:tc>
          <w:tcPr>
            <w:tcW w:w="1080" w:type="dxa"/>
            <w:vMerge/>
            <w:tcBorders>
              <w:left w:val="single" w:sz="12" w:space="0" w:color="auto"/>
              <w:bottom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12"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12"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single" w:sz="12"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7B66BE">
        <w:tc>
          <w:tcPr>
            <w:tcW w:w="10440" w:type="dxa"/>
            <w:gridSpan w:val="5"/>
            <w:tcBorders>
              <w:top w:val="single" w:sz="12" w:space="0" w:color="auto"/>
              <w:left w:val="single" w:sz="12" w:space="0" w:color="auto"/>
              <w:righ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Pr>
                <w:rFonts w:ascii="ＭＳ ゴシック" w:eastAsia="ＭＳ ゴシック" w:hAnsi="ＭＳ ゴシック" w:cs="ＭＳ ゴシック"/>
                <w:sz w:val="18"/>
                <w:szCs w:val="18"/>
              </w:rPr>
              <w:lastRenderedPageBreak/>
              <w:br w:type="page"/>
            </w:r>
            <w:r>
              <w:rPr>
                <w:rFonts w:cs="Times New Roman"/>
              </w:rPr>
              <w:br w:type="page"/>
            </w:r>
            <w:r w:rsidRPr="009E26AA">
              <w:rPr>
                <w:rFonts w:ascii="ＭＳ ゴシック" w:eastAsia="ＭＳ ゴシック" w:hAnsi="ＭＳ ゴシック" w:cs="ＭＳ ゴシック" w:hint="eastAsia"/>
                <w:sz w:val="18"/>
                <w:szCs w:val="18"/>
              </w:rPr>
              <w:t>設　備　に　関　す　る　基　準</w:t>
            </w:r>
          </w:p>
        </w:tc>
      </w:tr>
      <w:tr w:rsidR="00F15BDE" w:rsidRPr="009E26AA" w:rsidTr="00F15BDE">
        <w:tc>
          <w:tcPr>
            <w:tcW w:w="1080" w:type="dxa"/>
            <w:tcBorders>
              <w:top w:val="single" w:sz="12" w:space="0" w:color="auto"/>
              <w:left w:val="single" w:sz="12" w:space="0" w:color="auto"/>
              <w:bottom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F15BDE" w:rsidRPr="009E26AA" w:rsidTr="00F15BDE">
        <w:trPr>
          <w:trHeight w:val="227"/>
        </w:trPr>
        <w:tc>
          <w:tcPr>
            <w:tcW w:w="1080" w:type="dxa"/>
            <w:vMerge w:val="restart"/>
            <w:tcBorders>
              <w:top w:val="single" w:sz="6" w:space="0" w:color="auto"/>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rPr>
          <w:trHeight w:val="70"/>
        </w:trPr>
        <w:tc>
          <w:tcPr>
            <w:tcW w:w="1080" w:type="dxa"/>
            <w:vMerge/>
            <w:tcBorders>
              <w:lef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1080" w:type="dxa"/>
            <w:vMerge w:val="restart"/>
            <w:tcBorders>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1080" w:type="dxa"/>
            <w:tcBorders>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その他</w:t>
            </w:r>
          </w:p>
        </w:tc>
        <w:tc>
          <w:tcPr>
            <w:tcW w:w="4680" w:type="dxa"/>
            <w:tcBorders>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7B66BE">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F15BDE" w:rsidRPr="009E26AA" w:rsidRDefault="00F15BDE" w:rsidP="007B66BE">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人　員　・　運　営　に　関　す　る　基　準</w:t>
            </w:r>
          </w:p>
        </w:tc>
      </w:tr>
      <w:tr w:rsidR="00F15BDE" w:rsidRPr="009E26AA" w:rsidTr="00F15BDE">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F15BDE" w:rsidRPr="009E26AA" w:rsidTr="00F15BDE">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ＭＳ ゴシック"/>
                <w:sz w:val="15"/>
                <w:szCs w:val="15"/>
              </w:rPr>
            </w:pPr>
            <w:r w:rsidRPr="009E26AA">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電気、水道等の公共料金の契約はされているか。</w:t>
            </w:r>
            <w:r w:rsidRPr="009E26AA">
              <w:rPr>
                <w:rFonts w:ascii="ＭＳ ゴシック" w:eastAsia="ＭＳ ゴシック" w:hAnsi="ＭＳ ゴシック" w:cs="ＭＳ ゴシック"/>
                <w:kern w:val="0"/>
                <w:sz w:val="15"/>
                <w:szCs w:val="15"/>
              </w:rPr>
              <w:tab/>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kern w:val="0"/>
                <w:sz w:val="15"/>
                <w:szCs w:val="15"/>
              </w:rPr>
            </w:pPr>
          </w:p>
        </w:tc>
      </w:tr>
      <w:tr w:rsidR="00F15BDE" w:rsidRPr="009E26AA" w:rsidTr="00F15BDE">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bl>
    <w:p w:rsidR="00F15BDE" w:rsidRDefault="00F15BDE" w:rsidP="00F15BDE">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Pr="00085740">
        <w:rPr>
          <w:rFonts w:ascii="ＭＳ ゴシック" w:eastAsia="ＭＳ ゴシック" w:hAnsi="ＭＳ ゴシック" w:cs="ＭＳ ゴシック" w:hint="eastAsia"/>
          <w:sz w:val="18"/>
          <w:szCs w:val="18"/>
        </w:rPr>
        <w:t xml:space="preserve">　自主点検</w:t>
      </w:r>
      <w:r>
        <w:rPr>
          <w:rFonts w:ascii="ＭＳ ゴシック" w:eastAsia="ＭＳ ゴシック" w:hAnsi="ＭＳ ゴシック" w:cs="ＭＳ ゴシック" w:hint="eastAsia"/>
          <w:sz w:val="18"/>
          <w:szCs w:val="18"/>
        </w:rPr>
        <w:t>欄は、事業者が自主点検の上、チェックしてください。</w:t>
      </w:r>
    </w:p>
    <w:p w:rsidR="00F15BDE" w:rsidRDefault="00F15BDE" w:rsidP="00F15BDE">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確認欄は、市が聞き取りや現地確認等によりチェックします。</w:t>
      </w:r>
    </w:p>
    <w:p w:rsidR="00F15BDE" w:rsidRPr="00085740" w:rsidRDefault="00F15BDE" w:rsidP="00F15BDE">
      <w:pPr>
        <w:rPr>
          <w:rFonts w:ascii="ＭＳ ゴシック" w:eastAsia="ＭＳ ゴシック" w:hAnsi="ＭＳ ゴシック" w:cs="Times New Roman"/>
          <w:sz w:val="18"/>
          <w:szCs w:val="18"/>
        </w:rPr>
      </w:pPr>
    </w:p>
    <w:p w:rsidR="00F15BDE" w:rsidRPr="00500A64" w:rsidRDefault="00F15BDE" w:rsidP="00F15BDE">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 xml:space="preserve">表　</w:t>
      </w:r>
      <w:r w:rsidRPr="00B5246B">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看護小規模多機能型居宅介護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F15BDE" w:rsidTr="007B66BE">
        <w:trPr>
          <w:cantSplit/>
          <w:trHeight w:val="335"/>
        </w:trPr>
        <w:tc>
          <w:tcPr>
            <w:tcW w:w="2520" w:type="dxa"/>
            <w:tcBorders>
              <w:top w:val="single" w:sz="12" w:space="0" w:color="auto"/>
              <w:left w:val="single" w:sz="12" w:space="0" w:color="auto"/>
              <w:bottom w:val="single" w:sz="12" w:space="0" w:color="auto"/>
            </w:tcBorders>
            <w:vAlign w:val="center"/>
          </w:tcPr>
          <w:p w:rsidR="00F15BDE" w:rsidRDefault="00F15BDE" w:rsidP="007B66BE">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F15BDE" w:rsidRDefault="00F15BDE" w:rsidP="007B66BE">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F15BDE" w:rsidTr="007B66BE">
        <w:trPr>
          <w:cantSplit/>
          <w:trHeight w:val="294"/>
        </w:trPr>
        <w:tc>
          <w:tcPr>
            <w:tcW w:w="2520" w:type="dxa"/>
            <w:tcBorders>
              <w:top w:val="single" w:sz="12" w:space="0" w:color="auto"/>
              <w:left w:val="single" w:sz="12" w:space="0" w:color="auto"/>
              <w:bottom w:val="single" w:sz="6" w:space="0" w:color="auto"/>
            </w:tcBorders>
          </w:tcPr>
          <w:p w:rsidR="00F15BDE" w:rsidRDefault="00F15BDE" w:rsidP="007B66BE">
            <w:pPr>
              <w:spacing w:line="24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rPr>
            </w:pPr>
          </w:p>
        </w:tc>
      </w:tr>
      <w:tr w:rsidR="00F15BDE" w:rsidTr="007B66BE">
        <w:trPr>
          <w:cantSplit/>
          <w:trHeight w:val="1993"/>
        </w:trPr>
        <w:tc>
          <w:tcPr>
            <w:tcW w:w="2520" w:type="dxa"/>
            <w:tcBorders>
              <w:top w:val="single" w:sz="6" w:space="0" w:color="auto"/>
              <w:left w:val="single" w:sz="12" w:space="0" w:color="auto"/>
              <w:bottom w:val="single" w:sz="6" w:space="0" w:color="auto"/>
            </w:tcBorders>
          </w:tcPr>
          <w:p w:rsidR="00F15BDE" w:rsidRDefault="00F15BDE" w:rsidP="007B66BE">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F15BDE" w:rsidRDefault="00F15BDE" w:rsidP="007B66BE">
            <w:pPr>
              <w:spacing w:line="24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F15BDE" w:rsidRDefault="00F15BDE" w:rsidP="007B66BE">
            <w:pPr>
              <w:spacing w:line="24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tc>
      </w:tr>
      <w:tr w:rsidR="00F15BDE" w:rsidTr="007B66BE">
        <w:trPr>
          <w:cantSplit/>
          <w:trHeight w:val="1191"/>
        </w:trPr>
        <w:tc>
          <w:tcPr>
            <w:tcW w:w="2520" w:type="dxa"/>
            <w:tcBorders>
              <w:top w:val="single" w:sz="6" w:space="0" w:color="auto"/>
              <w:left w:val="single" w:sz="12" w:space="0" w:color="auto"/>
              <w:bottom w:val="single" w:sz="6" w:space="0" w:color="auto"/>
            </w:tcBorders>
          </w:tcPr>
          <w:p w:rsidR="00F15BDE" w:rsidRDefault="00F15BDE" w:rsidP="007B66BE">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F15BDE" w:rsidRDefault="00F15BDE" w:rsidP="007B66BE">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F15BDE" w:rsidRDefault="00F15BDE" w:rsidP="007B66BE">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tc>
      </w:tr>
      <w:tr w:rsidR="00F15BDE" w:rsidTr="007B66BE">
        <w:trPr>
          <w:cantSplit/>
          <w:trHeight w:val="407"/>
        </w:trPr>
        <w:tc>
          <w:tcPr>
            <w:tcW w:w="2520" w:type="dxa"/>
            <w:tcBorders>
              <w:top w:val="single" w:sz="6" w:space="0" w:color="auto"/>
              <w:left w:val="single" w:sz="12" w:space="0" w:color="auto"/>
              <w:bottom w:val="single" w:sz="12" w:space="0" w:color="auto"/>
            </w:tcBorders>
          </w:tcPr>
          <w:p w:rsidR="00F15BDE" w:rsidRDefault="00F15BDE" w:rsidP="007B66BE">
            <w:pPr>
              <w:spacing w:line="24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F15BDE" w:rsidRDefault="00F15BDE" w:rsidP="007B66BE">
            <w:pPr>
              <w:spacing w:line="24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15BDE" w:rsidRDefault="00F15BDE" w:rsidP="007B66BE">
            <w:pPr>
              <w:spacing w:line="280" w:lineRule="exact"/>
              <w:rPr>
                <w:rFonts w:ascii="?l?r ?S?V?b?N" w:eastAsia="ＭＳ ゴシック" w:hAnsi="?l?r ?S?V?b?N" w:cs="ＭＳ ゴシック"/>
                <w:sz w:val="15"/>
                <w:szCs w:val="15"/>
              </w:rPr>
            </w:pPr>
          </w:p>
          <w:p w:rsidR="00F15BDE" w:rsidRPr="00C92D93" w:rsidRDefault="00F15BDE" w:rsidP="007B66BE">
            <w:pPr>
              <w:spacing w:line="280" w:lineRule="exact"/>
              <w:rPr>
                <w:rFonts w:ascii="?l?r ?S?V?b?N" w:eastAsia="ＭＳ ゴシック" w:hAnsi="?l?r ?S?V?b?N" w:cs="ＭＳ ゴシック"/>
                <w:sz w:val="15"/>
                <w:szCs w:val="15"/>
              </w:rPr>
            </w:pPr>
          </w:p>
        </w:tc>
      </w:tr>
    </w:tbl>
    <w:p w:rsidR="00F15BDE" w:rsidRPr="00F15BDE" w:rsidRDefault="00F15BDE" w:rsidP="00C92D93">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sectPr w:rsidR="00F15BDE" w:rsidRPr="00F15BDE" w:rsidSect="002E1C8A">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993" w:left="851" w:header="851" w:footer="309"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B6" w:rsidRDefault="003F5AB6" w:rsidP="00C92D93">
      <w:r>
        <w:separator/>
      </w:r>
    </w:p>
  </w:endnote>
  <w:endnote w:type="continuationSeparator" w:id="0">
    <w:p w:rsidR="003F5AB6" w:rsidRDefault="003F5AB6" w:rsidP="00C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8A" w:rsidRDefault="002E1C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B6" w:rsidRDefault="003F5AB6" w:rsidP="00C92D93">
      <w:r>
        <w:separator/>
      </w:r>
    </w:p>
  </w:footnote>
  <w:footnote w:type="continuationSeparator" w:id="0">
    <w:p w:rsidR="003F5AB6" w:rsidRDefault="003F5AB6" w:rsidP="00C9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07222"/>
    <w:rsid w:val="000105AF"/>
    <w:rsid w:val="000123F1"/>
    <w:rsid w:val="00020A2E"/>
    <w:rsid w:val="00031B8E"/>
    <w:rsid w:val="00037AD3"/>
    <w:rsid w:val="00045109"/>
    <w:rsid w:val="00055623"/>
    <w:rsid w:val="00070A96"/>
    <w:rsid w:val="000739F0"/>
    <w:rsid w:val="00082B77"/>
    <w:rsid w:val="00085740"/>
    <w:rsid w:val="00096919"/>
    <w:rsid w:val="000B2C02"/>
    <w:rsid w:val="000B5794"/>
    <w:rsid w:val="000D4B95"/>
    <w:rsid w:val="000F2CC0"/>
    <w:rsid w:val="000F2E1C"/>
    <w:rsid w:val="000F7DF7"/>
    <w:rsid w:val="00104BB1"/>
    <w:rsid w:val="001273B1"/>
    <w:rsid w:val="001638B7"/>
    <w:rsid w:val="00184F88"/>
    <w:rsid w:val="00190633"/>
    <w:rsid w:val="001A3BFC"/>
    <w:rsid w:val="001A4D8C"/>
    <w:rsid w:val="001A74AC"/>
    <w:rsid w:val="001B64FE"/>
    <w:rsid w:val="001B73B5"/>
    <w:rsid w:val="001D6D76"/>
    <w:rsid w:val="001E4FEC"/>
    <w:rsid w:val="00207048"/>
    <w:rsid w:val="002160E4"/>
    <w:rsid w:val="002203E0"/>
    <w:rsid w:val="002316BE"/>
    <w:rsid w:val="00244164"/>
    <w:rsid w:val="00245ACB"/>
    <w:rsid w:val="00294F43"/>
    <w:rsid w:val="002D79E6"/>
    <w:rsid w:val="002E1C8A"/>
    <w:rsid w:val="00302AA8"/>
    <w:rsid w:val="0032224F"/>
    <w:rsid w:val="003469BE"/>
    <w:rsid w:val="003514AB"/>
    <w:rsid w:val="00355D5C"/>
    <w:rsid w:val="00390393"/>
    <w:rsid w:val="003A3739"/>
    <w:rsid w:val="003A5782"/>
    <w:rsid w:val="003D05EC"/>
    <w:rsid w:val="003D3E39"/>
    <w:rsid w:val="003D5751"/>
    <w:rsid w:val="003F5AB6"/>
    <w:rsid w:val="00404E48"/>
    <w:rsid w:val="00405FEB"/>
    <w:rsid w:val="00407F72"/>
    <w:rsid w:val="004145CE"/>
    <w:rsid w:val="00423B8E"/>
    <w:rsid w:val="00436F43"/>
    <w:rsid w:val="00443A6F"/>
    <w:rsid w:val="004535D0"/>
    <w:rsid w:val="00466260"/>
    <w:rsid w:val="00497858"/>
    <w:rsid w:val="004A649D"/>
    <w:rsid w:val="004B5BA2"/>
    <w:rsid w:val="004D3CAB"/>
    <w:rsid w:val="004E16D6"/>
    <w:rsid w:val="004E5744"/>
    <w:rsid w:val="004F4648"/>
    <w:rsid w:val="00500A64"/>
    <w:rsid w:val="00550398"/>
    <w:rsid w:val="005524E5"/>
    <w:rsid w:val="00582FF4"/>
    <w:rsid w:val="00583C17"/>
    <w:rsid w:val="005850F8"/>
    <w:rsid w:val="00597472"/>
    <w:rsid w:val="005A088E"/>
    <w:rsid w:val="005C48B2"/>
    <w:rsid w:val="005D2A8B"/>
    <w:rsid w:val="005E5350"/>
    <w:rsid w:val="005E69E1"/>
    <w:rsid w:val="005F2967"/>
    <w:rsid w:val="005F76FC"/>
    <w:rsid w:val="00604167"/>
    <w:rsid w:val="006042FF"/>
    <w:rsid w:val="006116E7"/>
    <w:rsid w:val="00614E4B"/>
    <w:rsid w:val="00622634"/>
    <w:rsid w:val="00646E36"/>
    <w:rsid w:val="00650105"/>
    <w:rsid w:val="006724BD"/>
    <w:rsid w:val="0068753D"/>
    <w:rsid w:val="006E468B"/>
    <w:rsid w:val="007010DD"/>
    <w:rsid w:val="007050E6"/>
    <w:rsid w:val="00710CF4"/>
    <w:rsid w:val="007374B9"/>
    <w:rsid w:val="0074636F"/>
    <w:rsid w:val="0075297A"/>
    <w:rsid w:val="00753BF0"/>
    <w:rsid w:val="00753D8D"/>
    <w:rsid w:val="007620F6"/>
    <w:rsid w:val="00764A24"/>
    <w:rsid w:val="00766569"/>
    <w:rsid w:val="00772076"/>
    <w:rsid w:val="0077749F"/>
    <w:rsid w:val="00783660"/>
    <w:rsid w:val="0079237F"/>
    <w:rsid w:val="007A3D1B"/>
    <w:rsid w:val="007B2082"/>
    <w:rsid w:val="007B7C25"/>
    <w:rsid w:val="007C044D"/>
    <w:rsid w:val="007E15D0"/>
    <w:rsid w:val="007E30D3"/>
    <w:rsid w:val="00803820"/>
    <w:rsid w:val="00804344"/>
    <w:rsid w:val="00853353"/>
    <w:rsid w:val="00884E65"/>
    <w:rsid w:val="008C0E1D"/>
    <w:rsid w:val="008E67F2"/>
    <w:rsid w:val="009040AD"/>
    <w:rsid w:val="00926707"/>
    <w:rsid w:val="00934558"/>
    <w:rsid w:val="00936F21"/>
    <w:rsid w:val="00971743"/>
    <w:rsid w:val="00985726"/>
    <w:rsid w:val="009965A7"/>
    <w:rsid w:val="009D1291"/>
    <w:rsid w:val="009D6E0B"/>
    <w:rsid w:val="009E26AA"/>
    <w:rsid w:val="009E6F66"/>
    <w:rsid w:val="009E7C0D"/>
    <w:rsid w:val="00A10B69"/>
    <w:rsid w:val="00A375A5"/>
    <w:rsid w:val="00A40C78"/>
    <w:rsid w:val="00A4586A"/>
    <w:rsid w:val="00A542C9"/>
    <w:rsid w:val="00A715B9"/>
    <w:rsid w:val="00A814D8"/>
    <w:rsid w:val="00AD1861"/>
    <w:rsid w:val="00AF1113"/>
    <w:rsid w:val="00AF1497"/>
    <w:rsid w:val="00AF178F"/>
    <w:rsid w:val="00B14291"/>
    <w:rsid w:val="00B21DF4"/>
    <w:rsid w:val="00B4510B"/>
    <w:rsid w:val="00B5246B"/>
    <w:rsid w:val="00B53014"/>
    <w:rsid w:val="00B80805"/>
    <w:rsid w:val="00B8211A"/>
    <w:rsid w:val="00B9085A"/>
    <w:rsid w:val="00BB3D8E"/>
    <w:rsid w:val="00BB6262"/>
    <w:rsid w:val="00BC16CE"/>
    <w:rsid w:val="00BE2356"/>
    <w:rsid w:val="00BF4C73"/>
    <w:rsid w:val="00C00135"/>
    <w:rsid w:val="00C0644D"/>
    <w:rsid w:val="00C10CE4"/>
    <w:rsid w:val="00C13AF4"/>
    <w:rsid w:val="00C21F09"/>
    <w:rsid w:val="00C34AD1"/>
    <w:rsid w:val="00C41426"/>
    <w:rsid w:val="00C61481"/>
    <w:rsid w:val="00C62C05"/>
    <w:rsid w:val="00C636F7"/>
    <w:rsid w:val="00C64347"/>
    <w:rsid w:val="00C92D93"/>
    <w:rsid w:val="00CA3584"/>
    <w:rsid w:val="00CE58E3"/>
    <w:rsid w:val="00CE5A08"/>
    <w:rsid w:val="00CF3CA5"/>
    <w:rsid w:val="00CF6B4D"/>
    <w:rsid w:val="00D26950"/>
    <w:rsid w:val="00D34864"/>
    <w:rsid w:val="00D740C0"/>
    <w:rsid w:val="00D80135"/>
    <w:rsid w:val="00D85CFC"/>
    <w:rsid w:val="00D96B3A"/>
    <w:rsid w:val="00DD4BD3"/>
    <w:rsid w:val="00DE1BF5"/>
    <w:rsid w:val="00DE47F8"/>
    <w:rsid w:val="00DE6CC3"/>
    <w:rsid w:val="00E02AF3"/>
    <w:rsid w:val="00E1316E"/>
    <w:rsid w:val="00E223D7"/>
    <w:rsid w:val="00E3117E"/>
    <w:rsid w:val="00E50712"/>
    <w:rsid w:val="00E527A4"/>
    <w:rsid w:val="00E665DE"/>
    <w:rsid w:val="00E722C7"/>
    <w:rsid w:val="00EA1258"/>
    <w:rsid w:val="00EA5727"/>
    <w:rsid w:val="00EB3BB9"/>
    <w:rsid w:val="00ED646C"/>
    <w:rsid w:val="00EF6142"/>
    <w:rsid w:val="00F03CC1"/>
    <w:rsid w:val="00F15BDE"/>
    <w:rsid w:val="00F3352F"/>
    <w:rsid w:val="00F404D3"/>
    <w:rsid w:val="00F42FAC"/>
    <w:rsid w:val="00F71313"/>
    <w:rsid w:val="00F71586"/>
    <w:rsid w:val="00F73768"/>
    <w:rsid w:val="00F76974"/>
    <w:rsid w:val="00FA3B3C"/>
    <w:rsid w:val="00FB0C2D"/>
    <w:rsid w:val="00FB0F6B"/>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D93"/>
    <w:pPr>
      <w:tabs>
        <w:tab w:val="center" w:pos="4252"/>
        <w:tab w:val="right" w:pos="8504"/>
      </w:tabs>
      <w:snapToGrid w:val="0"/>
    </w:pPr>
  </w:style>
  <w:style w:type="character" w:customStyle="1" w:styleId="a5">
    <w:name w:val="ヘッダー (文字)"/>
    <w:link w:val="a4"/>
    <w:uiPriority w:val="99"/>
    <w:locked/>
    <w:rsid w:val="00C92D93"/>
    <w:rPr>
      <w:rFonts w:cs="Century"/>
      <w:sz w:val="21"/>
      <w:szCs w:val="21"/>
    </w:rPr>
  </w:style>
  <w:style w:type="paragraph" w:styleId="a6">
    <w:name w:val="footer"/>
    <w:basedOn w:val="a"/>
    <w:link w:val="a7"/>
    <w:uiPriority w:val="99"/>
    <w:unhideWhenUsed/>
    <w:rsid w:val="00C92D93"/>
    <w:pPr>
      <w:tabs>
        <w:tab w:val="center" w:pos="4252"/>
        <w:tab w:val="right" w:pos="8504"/>
      </w:tabs>
      <w:snapToGrid w:val="0"/>
    </w:pPr>
  </w:style>
  <w:style w:type="character" w:customStyle="1" w:styleId="a7">
    <w:name w:val="フッター (文字)"/>
    <w:link w:val="a6"/>
    <w:uiPriority w:val="99"/>
    <w:locked/>
    <w:rsid w:val="00C92D9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2033</Words>
  <Characters>630</Characters>
  <Application>Microsoft Office Word</Application>
  <DocSecurity>0</DocSecurity>
  <Lines>5</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2016-04-27T04:25:00Z</dcterms:created>
  <dcterms:modified xsi:type="dcterms:W3CDTF">2017-06-07T01:32:00Z</dcterms:modified>
</cp:coreProperties>
</file>